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183D0D" w:rsidTr="00C055E4">
        <w:tc>
          <w:tcPr>
            <w:tcW w:w="10173" w:type="dxa"/>
            <w:tcFitText/>
            <w:vAlign w:val="center"/>
            <w:hideMark/>
          </w:tcPr>
          <w:p w:rsidR="00183D0D" w:rsidRPr="00BC7514" w:rsidRDefault="00183D0D" w:rsidP="00C055E4">
            <w:pPr>
              <w:jc w:val="center"/>
              <w:rPr>
                <w:sz w:val="22"/>
                <w:szCs w:val="22"/>
              </w:rPr>
            </w:pPr>
            <w:bookmarkStart w:id="0" w:name="bookmark3"/>
            <w:r w:rsidRPr="006C43CB"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6C43CB">
              <w:rPr>
                <w:spacing w:val="24"/>
                <w:sz w:val="22"/>
                <w:szCs w:val="22"/>
              </w:rPr>
              <w:t>И</w:t>
            </w:r>
          </w:p>
          <w:p w:rsidR="00183D0D" w:rsidRPr="00BC7514" w:rsidRDefault="00183D0D" w:rsidP="00C055E4">
            <w:pPr>
              <w:jc w:val="center"/>
              <w:rPr>
                <w:caps/>
                <w:sz w:val="16"/>
                <w:szCs w:val="16"/>
              </w:rPr>
            </w:pPr>
            <w:r w:rsidRPr="00BC7514"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 w:rsidR="00183D0D" w:rsidRDefault="00183D0D" w:rsidP="00C055E4">
            <w:pPr>
              <w:jc w:val="center"/>
              <w:rPr>
                <w:spacing w:val="20"/>
              </w:rPr>
            </w:pPr>
            <w:r w:rsidRPr="00BC7514">
              <w:t>«Национальный исследовательский ядерный университет «МИФИ»</w:t>
            </w:r>
          </w:p>
        </w:tc>
      </w:tr>
      <w:tr w:rsidR="00183D0D" w:rsidTr="00C055E4">
        <w:tc>
          <w:tcPr>
            <w:tcW w:w="10173" w:type="dxa"/>
            <w:hideMark/>
          </w:tcPr>
          <w:p w:rsidR="00183D0D" w:rsidRDefault="00183D0D" w:rsidP="00C055E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t>Обнинский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</w:rPr>
              <w:t xml:space="preserve"> институт атомной энергетики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183D0D" w:rsidRDefault="00183D0D" w:rsidP="00C055E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183D0D" w:rsidRDefault="00183D0D" w:rsidP="00C055E4">
            <w:pPr>
              <w:spacing w:line="240" w:lineRule="atLeast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  <w:p w:rsidR="00183D0D" w:rsidRDefault="00183D0D" w:rsidP="00C055E4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183D0D" w:rsidRDefault="00183D0D" w:rsidP="00183D0D">
      <w:pPr>
        <w:rPr>
          <w:rFonts w:ascii="Book Antiqua" w:hAnsi="Book Antiqua"/>
          <w:b/>
          <w:sz w:val="28"/>
          <w:szCs w:val="28"/>
          <w:lang w:val="en-US"/>
        </w:rPr>
      </w:pPr>
    </w:p>
    <w:tbl>
      <w:tblPr>
        <w:tblW w:w="4678" w:type="dxa"/>
        <w:tblInd w:w="5070" w:type="dxa"/>
        <w:tblLook w:val="04A0" w:firstRow="1" w:lastRow="0" w:firstColumn="1" w:lastColumn="0" w:noHBand="0" w:noVBand="1"/>
      </w:tblPr>
      <w:tblGrid>
        <w:gridCol w:w="4678"/>
      </w:tblGrid>
      <w:tr w:rsidR="00183D0D" w:rsidRPr="00923E7A" w:rsidTr="00C055E4">
        <w:tc>
          <w:tcPr>
            <w:tcW w:w="4678" w:type="dxa"/>
            <w:shd w:val="clear" w:color="auto" w:fill="auto"/>
            <w:hideMark/>
          </w:tcPr>
          <w:p w:rsidR="00183D0D" w:rsidRPr="00923E7A" w:rsidRDefault="00183D0D" w:rsidP="00C055E4">
            <w:pPr>
              <w:rPr>
                <w:sz w:val="28"/>
                <w:szCs w:val="28"/>
              </w:rPr>
            </w:pPr>
            <w:r w:rsidRPr="00923E7A">
              <w:rPr>
                <w:sz w:val="28"/>
                <w:szCs w:val="28"/>
              </w:rPr>
              <w:t xml:space="preserve">Утверждено на заседании </w:t>
            </w:r>
          </w:p>
          <w:p w:rsidR="00183D0D" w:rsidRPr="00923E7A" w:rsidRDefault="00183D0D" w:rsidP="00C055E4">
            <w:pPr>
              <w:rPr>
                <w:sz w:val="28"/>
                <w:szCs w:val="28"/>
              </w:rPr>
            </w:pPr>
            <w:r w:rsidRPr="00923E7A">
              <w:rPr>
                <w:sz w:val="28"/>
                <w:szCs w:val="28"/>
              </w:rPr>
              <w:t>УМС ИАТЭ НИЯУ МИФИ</w:t>
            </w:r>
          </w:p>
          <w:p w:rsidR="00183D0D" w:rsidRPr="00923E7A" w:rsidRDefault="00183D0D" w:rsidP="00C055E4">
            <w:pPr>
              <w:tabs>
                <w:tab w:val="left" w:pos="4462"/>
              </w:tabs>
              <w:kinsoku w:val="0"/>
              <w:overflowPunct w:val="0"/>
              <w:spacing w:before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№</w:t>
            </w:r>
            <w:r>
              <w:rPr>
                <w:spacing w:val="2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>8/</w:t>
            </w:r>
            <w:r>
              <w:rPr>
                <w:sz w:val="28"/>
                <w:szCs w:val="28"/>
              </w:rPr>
              <w:t>2</w:t>
            </w:r>
            <w:r>
              <w:rPr>
                <w:spacing w:val="-2"/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>
              <w:rPr>
                <w:spacing w:val="-4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8.</w:t>
            </w:r>
            <w:r>
              <w:rPr>
                <w:spacing w:val="-2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spacing w:val="-2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183D0D" w:rsidRDefault="00183D0D" w:rsidP="00183D0D">
      <w:pPr>
        <w:rPr>
          <w:rFonts w:ascii="Book Antiqua" w:hAnsi="Book Antiqua"/>
          <w:b/>
        </w:rPr>
      </w:pPr>
    </w:p>
    <w:p w:rsidR="00183D0D" w:rsidRDefault="00183D0D" w:rsidP="00183D0D">
      <w:pPr>
        <w:jc w:val="right"/>
      </w:pPr>
    </w:p>
    <w:p w:rsidR="00183D0D" w:rsidRDefault="00183D0D" w:rsidP="00183D0D">
      <w:pPr>
        <w:jc w:val="right"/>
      </w:pPr>
    </w:p>
    <w:p w:rsidR="00B330A7" w:rsidRPr="006829D8" w:rsidRDefault="00B330A7" w:rsidP="00B330A7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B330A7" w:rsidRPr="000E1643" w:rsidRDefault="00B330A7" w:rsidP="00B330A7">
      <w:pPr>
        <w:rPr>
          <w:sz w:val="28"/>
          <w:szCs w:val="28"/>
        </w:rPr>
      </w:pPr>
    </w:p>
    <w:p w:rsidR="00B330A7" w:rsidRPr="00BD14EB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0F23E9" w:rsidP="000F2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игр</w:t>
            </w:r>
          </w:p>
        </w:tc>
      </w:tr>
      <w:tr w:rsidR="00B330A7" w:rsidTr="00A470FB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Шифр, название дисциплины</w:t>
            </w:r>
          </w:p>
        </w:tc>
      </w:tr>
      <w:tr w:rsidR="00B330A7" w:rsidTr="00A470FB">
        <w:tc>
          <w:tcPr>
            <w:tcW w:w="10138" w:type="dxa"/>
          </w:tcPr>
          <w:p w:rsidR="00B330A7" w:rsidRDefault="00B330A7" w:rsidP="00A470FB"/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rPr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341DD9" w:rsidP="00341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</w:t>
            </w:r>
            <w:r w:rsidR="008D7E3C">
              <w:rPr>
                <w:sz w:val="28"/>
                <w:szCs w:val="28"/>
              </w:rPr>
              <w:t>02 «Прикладная математика и информатика»</w:t>
            </w:r>
          </w:p>
        </w:tc>
      </w:tr>
      <w:tr w:rsidR="00B330A7" w:rsidRPr="006829D8" w:rsidTr="00A470FB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Шифр, название специальности</w:t>
            </w:r>
            <w:r>
              <w:rPr>
                <w:i/>
                <w:sz w:val="20"/>
                <w:szCs w:val="20"/>
              </w:rPr>
              <w:t>/направления подготовки</w:t>
            </w:r>
          </w:p>
        </w:tc>
      </w:tr>
      <w:tr w:rsidR="00B330A7" w:rsidRPr="006829D8" w:rsidTr="00A470FB">
        <w:tc>
          <w:tcPr>
            <w:tcW w:w="10138" w:type="dxa"/>
          </w:tcPr>
          <w:p w:rsidR="00B330A7" w:rsidRDefault="00B330A7" w:rsidP="00A470FB">
            <w:pPr>
              <w:jc w:val="center"/>
              <w:rPr>
                <w:i/>
              </w:rPr>
            </w:pPr>
          </w:p>
          <w:p w:rsidR="000D2F11" w:rsidRPr="000E1643" w:rsidRDefault="000D2F11" w:rsidP="000D2F11">
            <w:pPr>
              <w:jc w:val="center"/>
              <w:rPr>
                <w:i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0D2F11" w:rsidRPr="000D2F11" w:rsidRDefault="000D2F11" w:rsidP="000D2F1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Математическая физика и математическое моделирование</w:t>
            </w:r>
          </w:p>
          <w:p w:rsidR="000D2F11" w:rsidRPr="000D2F11" w:rsidRDefault="000D2F11" w:rsidP="000D2F11">
            <w:pPr>
              <w:jc w:val="center"/>
              <w:rPr>
                <w:i/>
                <w:sz w:val="20"/>
                <w:szCs w:val="20"/>
              </w:rPr>
            </w:pPr>
            <w:r w:rsidRPr="000D2F11">
              <w:rPr>
                <w:i/>
                <w:sz w:val="20"/>
                <w:szCs w:val="20"/>
              </w:rPr>
              <w:t>Название программы магистратуры</w:t>
            </w:r>
          </w:p>
          <w:p w:rsidR="00B330A7" w:rsidRPr="000E1643" w:rsidRDefault="00B330A7" w:rsidP="00A470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D2F11" w:rsidRDefault="000D2F11" w:rsidP="00A470FB">
            <w:pPr>
              <w:jc w:val="center"/>
              <w:rPr>
                <w:sz w:val="28"/>
                <w:szCs w:val="28"/>
              </w:rPr>
            </w:pPr>
            <w:r w:rsidRPr="000D2F11">
              <w:rPr>
                <w:sz w:val="28"/>
                <w:szCs w:val="28"/>
              </w:rPr>
              <w:t>магистр</w:t>
            </w:r>
          </w:p>
        </w:tc>
      </w:tr>
      <w:tr w:rsidR="00B330A7" w:rsidRPr="006829D8" w:rsidTr="00A470FB">
        <w:tc>
          <w:tcPr>
            <w:tcW w:w="10138" w:type="dxa"/>
            <w:tcBorders>
              <w:top w:val="single" w:sz="4" w:space="0" w:color="auto"/>
            </w:tcBorders>
          </w:tcPr>
          <w:p w:rsidR="000D2F11" w:rsidRPr="000D2F11" w:rsidRDefault="000D2F11" w:rsidP="000D2F11">
            <w:pPr>
              <w:jc w:val="center"/>
              <w:rPr>
                <w:i/>
                <w:sz w:val="20"/>
                <w:szCs w:val="20"/>
              </w:rPr>
            </w:pPr>
            <w:r w:rsidRPr="000D2F11">
              <w:rPr>
                <w:i/>
                <w:sz w:val="20"/>
                <w:szCs w:val="20"/>
              </w:rPr>
              <w:t>(Квалификация (степень) выпускника)</w:t>
            </w:r>
          </w:p>
          <w:p w:rsidR="00B330A7" w:rsidRPr="000E1643" w:rsidRDefault="00B330A7" w:rsidP="00A470FB">
            <w:pPr>
              <w:jc w:val="center"/>
              <w:rPr>
                <w:i/>
              </w:rPr>
            </w:pPr>
          </w:p>
        </w:tc>
      </w:tr>
      <w:tr w:rsidR="00B330A7" w:rsidRPr="006829D8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8D7E3C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spacing w:line="276" w:lineRule="auto"/>
        <w:ind w:left="426"/>
        <w:jc w:val="center"/>
        <w:rPr>
          <w:rStyle w:val="FontStyle140"/>
          <w:bCs w:val="0"/>
        </w:rPr>
      </w:pPr>
      <w:r w:rsidRPr="00BD14EB">
        <w:rPr>
          <w:b/>
          <w:sz w:val="28"/>
          <w:szCs w:val="28"/>
        </w:rPr>
        <w:t>г. Обнинск 20</w:t>
      </w:r>
      <w:r w:rsidR="00D86F9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BD14EB">
        <w:rPr>
          <w:b/>
          <w:sz w:val="28"/>
          <w:szCs w:val="28"/>
        </w:rPr>
        <w:t xml:space="preserve"> г.</w:t>
      </w:r>
    </w:p>
    <w:p w:rsidR="00B330A7" w:rsidRDefault="00B330A7" w:rsidP="00B330A7">
      <w:pPr>
        <w:rPr>
          <w:rStyle w:val="FontStyle140"/>
        </w:rPr>
      </w:pPr>
      <w:r>
        <w:rPr>
          <w:rStyle w:val="FontStyle140"/>
        </w:rPr>
        <w:br w:type="page"/>
      </w:r>
    </w:p>
    <w:p w:rsidR="00BA4CB0" w:rsidRPr="0021025D" w:rsidRDefault="00BA4CB0" w:rsidP="00BA4CB0">
      <w:pPr>
        <w:pStyle w:val="ab"/>
        <w:ind w:left="23"/>
      </w:pPr>
      <w:r w:rsidRPr="004673C7">
        <w:rPr>
          <w:color w:val="000009"/>
          <w:sz w:val="28"/>
          <w:szCs w:val="28"/>
        </w:rPr>
        <w:lastRenderedPageBreak/>
        <w:t>Прогр</w:t>
      </w:r>
      <w:r w:rsidRPr="004673C7">
        <w:rPr>
          <w:color w:val="000009"/>
          <w:spacing w:val="-2"/>
          <w:sz w:val="28"/>
          <w:szCs w:val="28"/>
        </w:rPr>
        <w:t>а</w:t>
      </w:r>
      <w:r w:rsidRPr="004673C7">
        <w:rPr>
          <w:color w:val="000009"/>
          <w:spacing w:val="-1"/>
          <w:sz w:val="28"/>
          <w:szCs w:val="28"/>
        </w:rPr>
        <w:t>м</w:t>
      </w:r>
      <w:r w:rsidRPr="004673C7">
        <w:rPr>
          <w:color w:val="000009"/>
          <w:spacing w:val="1"/>
          <w:sz w:val="28"/>
          <w:szCs w:val="28"/>
        </w:rPr>
        <w:t>м</w:t>
      </w:r>
      <w:r w:rsidRPr="004673C7">
        <w:rPr>
          <w:color w:val="000009"/>
          <w:sz w:val="28"/>
          <w:szCs w:val="28"/>
        </w:rPr>
        <w:t>а</w:t>
      </w:r>
      <w:r w:rsidRPr="004673C7">
        <w:rPr>
          <w:color w:val="000009"/>
          <w:spacing w:val="-1"/>
          <w:sz w:val="28"/>
          <w:szCs w:val="28"/>
        </w:rPr>
        <w:t xml:space="preserve"> с</w:t>
      </w:r>
      <w:r w:rsidRPr="004673C7">
        <w:rPr>
          <w:color w:val="000009"/>
          <w:sz w:val="28"/>
          <w:szCs w:val="28"/>
        </w:rPr>
        <w:t>о</w:t>
      </w:r>
      <w:r w:rsidRPr="004673C7">
        <w:rPr>
          <w:color w:val="000009"/>
          <w:spacing w:val="-1"/>
          <w:sz w:val="28"/>
          <w:szCs w:val="28"/>
        </w:rPr>
        <w:t>с</w:t>
      </w:r>
      <w:r w:rsidRPr="004673C7">
        <w:rPr>
          <w:color w:val="000009"/>
          <w:sz w:val="28"/>
          <w:szCs w:val="28"/>
        </w:rPr>
        <w:t>т</w:t>
      </w:r>
      <w:r w:rsidRPr="004673C7">
        <w:rPr>
          <w:color w:val="000009"/>
          <w:spacing w:val="1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вл</w:t>
      </w:r>
      <w:r w:rsidRPr="004673C7">
        <w:rPr>
          <w:color w:val="000009"/>
          <w:spacing w:val="-2"/>
          <w:sz w:val="28"/>
          <w:szCs w:val="28"/>
        </w:rPr>
        <w:t>е</w:t>
      </w:r>
      <w:r w:rsidRPr="004673C7">
        <w:rPr>
          <w:color w:val="000009"/>
          <w:sz w:val="28"/>
          <w:szCs w:val="28"/>
        </w:rPr>
        <w:t>на</w:t>
      </w:r>
      <w:r w:rsidRPr="004673C7">
        <w:rPr>
          <w:color w:val="000009"/>
          <w:spacing w:val="1"/>
          <w:sz w:val="28"/>
          <w:szCs w:val="28"/>
        </w:rPr>
        <w:t xml:space="preserve"> </w:t>
      </w:r>
      <w:r w:rsidRPr="004673C7">
        <w:rPr>
          <w:color w:val="000009"/>
          <w:sz w:val="28"/>
          <w:szCs w:val="28"/>
        </w:rPr>
        <w:t xml:space="preserve">в </w:t>
      </w:r>
      <w:r w:rsidRPr="004673C7">
        <w:rPr>
          <w:color w:val="000009"/>
          <w:spacing w:val="-2"/>
          <w:sz w:val="28"/>
          <w:szCs w:val="28"/>
        </w:rPr>
        <w:t>с</w:t>
      </w:r>
      <w:r w:rsidRPr="004673C7">
        <w:rPr>
          <w:color w:val="000009"/>
          <w:sz w:val="28"/>
          <w:szCs w:val="28"/>
        </w:rPr>
        <w:t>оотв</w:t>
      </w:r>
      <w:r w:rsidRPr="004673C7">
        <w:rPr>
          <w:color w:val="000009"/>
          <w:spacing w:val="-1"/>
          <w:sz w:val="28"/>
          <w:szCs w:val="28"/>
        </w:rPr>
        <w:t>е</w:t>
      </w:r>
      <w:r w:rsidRPr="004673C7">
        <w:rPr>
          <w:color w:val="000009"/>
          <w:sz w:val="28"/>
          <w:szCs w:val="28"/>
        </w:rPr>
        <w:t>тствии с</w:t>
      </w:r>
      <w:r w:rsidRPr="004673C7">
        <w:rPr>
          <w:color w:val="000009"/>
          <w:spacing w:val="-1"/>
          <w:sz w:val="28"/>
          <w:szCs w:val="28"/>
        </w:rPr>
        <w:t xml:space="preserve"> </w:t>
      </w:r>
      <w:r w:rsidRPr="004673C7">
        <w:rPr>
          <w:color w:val="000009"/>
          <w:sz w:val="28"/>
          <w:szCs w:val="28"/>
        </w:rPr>
        <w:t>требо</w:t>
      </w:r>
      <w:r w:rsidRPr="004673C7">
        <w:rPr>
          <w:color w:val="000009"/>
          <w:spacing w:val="1"/>
          <w:sz w:val="28"/>
          <w:szCs w:val="28"/>
        </w:rPr>
        <w:t>в</w:t>
      </w:r>
      <w:r w:rsidRPr="004673C7">
        <w:rPr>
          <w:color w:val="000009"/>
          <w:spacing w:val="-1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ния</w:t>
      </w:r>
      <w:r w:rsidRPr="004673C7">
        <w:rPr>
          <w:color w:val="000009"/>
          <w:spacing w:val="-1"/>
          <w:sz w:val="28"/>
          <w:szCs w:val="28"/>
        </w:rPr>
        <w:t>м</w:t>
      </w:r>
      <w:r w:rsidRPr="004673C7">
        <w:rPr>
          <w:color w:val="000009"/>
          <w:sz w:val="28"/>
          <w:szCs w:val="28"/>
        </w:rPr>
        <w:t>и обр</w:t>
      </w:r>
      <w:r w:rsidRPr="004673C7">
        <w:rPr>
          <w:color w:val="000009"/>
          <w:spacing w:val="-1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зов</w:t>
      </w:r>
      <w:r w:rsidRPr="004673C7">
        <w:rPr>
          <w:color w:val="000009"/>
          <w:spacing w:val="-2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тельн</w:t>
      </w:r>
      <w:r w:rsidRPr="004673C7">
        <w:rPr>
          <w:color w:val="000009"/>
          <w:spacing w:val="-3"/>
          <w:sz w:val="28"/>
          <w:szCs w:val="28"/>
        </w:rPr>
        <w:t>о</w:t>
      </w:r>
      <w:r w:rsidRPr="004673C7">
        <w:rPr>
          <w:color w:val="000009"/>
          <w:sz w:val="28"/>
          <w:szCs w:val="28"/>
        </w:rPr>
        <w:t xml:space="preserve">го </w:t>
      </w:r>
      <w:r w:rsidRPr="004673C7">
        <w:rPr>
          <w:color w:val="000009"/>
          <w:spacing w:val="-1"/>
          <w:sz w:val="28"/>
          <w:szCs w:val="28"/>
        </w:rPr>
        <w:t>с</w:t>
      </w:r>
      <w:r w:rsidRPr="004673C7">
        <w:rPr>
          <w:color w:val="000009"/>
          <w:sz w:val="28"/>
          <w:szCs w:val="28"/>
        </w:rPr>
        <w:t>танд</w:t>
      </w:r>
      <w:r w:rsidRPr="004673C7">
        <w:rPr>
          <w:color w:val="000009"/>
          <w:spacing w:val="-1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 xml:space="preserve">рта </w:t>
      </w:r>
      <w:r w:rsidRPr="004673C7">
        <w:rPr>
          <w:color w:val="000009"/>
          <w:spacing w:val="-1"/>
          <w:sz w:val="28"/>
          <w:szCs w:val="28"/>
        </w:rPr>
        <w:t>в</w:t>
      </w:r>
      <w:r w:rsidRPr="004673C7">
        <w:rPr>
          <w:color w:val="000009"/>
          <w:sz w:val="28"/>
          <w:szCs w:val="28"/>
        </w:rPr>
        <w:t>ы</w:t>
      </w:r>
      <w:r w:rsidRPr="004673C7">
        <w:rPr>
          <w:color w:val="000009"/>
          <w:spacing w:val="-2"/>
          <w:sz w:val="28"/>
          <w:szCs w:val="28"/>
        </w:rPr>
        <w:t>с</w:t>
      </w:r>
      <w:r w:rsidRPr="004673C7">
        <w:rPr>
          <w:color w:val="000009"/>
          <w:spacing w:val="2"/>
          <w:sz w:val="28"/>
          <w:szCs w:val="28"/>
        </w:rPr>
        <w:t>ш</w:t>
      </w:r>
      <w:r w:rsidRPr="004673C7">
        <w:rPr>
          <w:color w:val="000009"/>
          <w:spacing w:val="-1"/>
          <w:sz w:val="28"/>
          <w:szCs w:val="28"/>
        </w:rPr>
        <w:t>е</w:t>
      </w:r>
      <w:r w:rsidRPr="004673C7">
        <w:rPr>
          <w:color w:val="000009"/>
          <w:sz w:val="28"/>
          <w:szCs w:val="28"/>
        </w:rPr>
        <w:t>го</w:t>
      </w:r>
      <w:r>
        <w:rPr>
          <w:color w:val="000009"/>
          <w:sz w:val="28"/>
          <w:szCs w:val="28"/>
        </w:rPr>
        <w:t xml:space="preserve"> </w:t>
      </w:r>
      <w:r w:rsidRPr="004673C7">
        <w:rPr>
          <w:color w:val="000009"/>
          <w:sz w:val="28"/>
          <w:szCs w:val="28"/>
        </w:rPr>
        <w:t>обр</w:t>
      </w:r>
      <w:r w:rsidRPr="004673C7">
        <w:rPr>
          <w:color w:val="000009"/>
          <w:spacing w:val="-1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зов</w:t>
      </w:r>
      <w:r w:rsidRPr="004673C7">
        <w:rPr>
          <w:color w:val="000009"/>
          <w:spacing w:val="-2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ния н</w:t>
      </w:r>
      <w:r w:rsidRPr="004673C7">
        <w:rPr>
          <w:color w:val="000009"/>
          <w:spacing w:val="-1"/>
          <w:sz w:val="28"/>
          <w:szCs w:val="28"/>
        </w:rPr>
        <w:t>а</w:t>
      </w:r>
      <w:r w:rsidRPr="004673C7">
        <w:rPr>
          <w:color w:val="000009"/>
          <w:spacing w:val="-2"/>
          <w:sz w:val="28"/>
          <w:szCs w:val="28"/>
        </w:rPr>
        <w:t>ц</w:t>
      </w:r>
      <w:r w:rsidRPr="004673C7">
        <w:rPr>
          <w:color w:val="000009"/>
          <w:sz w:val="28"/>
          <w:szCs w:val="28"/>
        </w:rPr>
        <w:t>ион</w:t>
      </w:r>
      <w:r w:rsidRPr="004673C7">
        <w:rPr>
          <w:color w:val="000009"/>
          <w:spacing w:val="-1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л</w:t>
      </w:r>
      <w:r w:rsidRPr="004673C7">
        <w:rPr>
          <w:color w:val="000009"/>
          <w:spacing w:val="-2"/>
          <w:sz w:val="28"/>
          <w:szCs w:val="28"/>
        </w:rPr>
        <w:t>ь</w:t>
      </w:r>
      <w:r w:rsidRPr="004673C7">
        <w:rPr>
          <w:color w:val="000009"/>
          <w:sz w:val="28"/>
          <w:szCs w:val="28"/>
        </w:rPr>
        <w:t>ного и</w:t>
      </w:r>
      <w:r w:rsidRPr="004673C7">
        <w:rPr>
          <w:color w:val="000009"/>
          <w:spacing w:val="-1"/>
          <w:sz w:val="28"/>
          <w:szCs w:val="28"/>
        </w:rPr>
        <w:t>сс</w:t>
      </w:r>
      <w:r w:rsidRPr="004673C7">
        <w:rPr>
          <w:color w:val="000009"/>
          <w:sz w:val="28"/>
          <w:szCs w:val="28"/>
        </w:rPr>
        <w:t>л</w:t>
      </w:r>
      <w:r w:rsidRPr="004673C7">
        <w:rPr>
          <w:color w:val="000009"/>
          <w:spacing w:val="-1"/>
          <w:sz w:val="28"/>
          <w:szCs w:val="28"/>
        </w:rPr>
        <w:t>е</w:t>
      </w:r>
      <w:r w:rsidRPr="004673C7">
        <w:rPr>
          <w:color w:val="000009"/>
          <w:sz w:val="28"/>
          <w:szCs w:val="28"/>
        </w:rPr>
        <w:t>дов</w:t>
      </w:r>
      <w:r w:rsidRPr="004673C7">
        <w:rPr>
          <w:color w:val="000009"/>
          <w:spacing w:val="-2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тель</w:t>
      </w:r>
      <w:r w:rsidRPr="004673C7">
        <w:rPr>
          <w:color w:val="000009"/>
          <w:spacing w:val="-1"/>
          <w:sz w:val="28"/>
          <w:szCs w:val="28"/>
        </w:rPr>
        <w:t>с</w:t>
      </w:r>
      <w:r w:rsidRPr="004673C7">
        <w:rPr>
          <w:color w:val="000009"/>
          <w:sz w:val="28"/>
          <w:szCs w:val="28"/>
        </w:rPr>
        <w:t>кого яд</w:t>
      </w:r>
      <w:r w:rsidRPr="004673C7">
        <w:rPr>
          <w:color w:val="000009"/>
          <w:spacing w:val="-1"/>
          <w:sz w:val="28"/>
          <w:szCs w:val="28"/>
        </w:rPr>
        <w:t>е</w:t>
      </w:r>
      <w:r w:rsidRPr="004673C7">
        <w:rPr>
          <w:color w:val="000009"/>
          <w:sz w:val="28"/>
          <w:szCs w:val="28"/>
        </w:rPr>
        <w:t>рного унив</w:t>
      </w:r>
      <w:r w:rsidRPr="004673C7">
        <w:rPr>
          <w:color w:val="000009"/>
          <w:spacing w:val="-2"/>
          <w:sz w:val="28"/>
          <w:szCs w:val="28"/>
        </w:rPr>
        <w:t>е</w:t>
      </w:r>
      <w:r w:rsidRPr="004673C7">
        <w:rPr>
          <w:color w:val="000009"/>
          <w:sz w:val="28"/>
          <w:szCs w:val="28"/>
        </w:rPr>
        <w:t>р</w:t>
      </w:r>
      <w:r w:rsidRPr="004673C7">
        <w:rPr>
          <w:color w:val="000009"/>
          <w:spacing w:val="-1"/>
          <w:sz w:val="28"/>
          <w:szCs w:val="28"/>
        </w:rPr>
        <w:t>с</w:t>
      </w:r>
      <w:r w:rsidRPr="004673C7">
        <w:rPr>
          <w:color w:val="000009"/>
          <w:sz w:val="28"/>
          <w:szCs w:val="28"/>
        </w:rPr>
        <w:t>ите</w:t>
      </w:r>
      <w:r w:rsidRPr="004673C7">
        <w:rPr>
          <w:color w:val="000009"/>
          <w:spacing w:val="-2"/>
          <w:sz w:val="28"/>
          <w:szCs w:val="28"/>
        </w:rPr>
        <w:t>т</w:t>
      </w:r>
      <w:r w:rsidRPr="004673C7">
        <w:rPr>
          <w:color w:val="000009"/>
          <w:sz w:val="28"/>
          <w:szCs w:val="28"/>
        </w:rPr>
        <w:t>а</w:t>
      </w:r>
      <w:r w:rsidRPr="004673C7">
        <w:rPr>
          <w:color w:val="000009"/>
          <w:spacing w:val="-1"/>
          <w:sz w:val="28"/>
          <w:szCs w:val="28"/>
        </w:rPr>
        <w:t xml:space="preserve"> </w:t>
      </w:r>
      <w:r w:rsidRPr="004673C7">
        <w:rPr>
          <w:color w:val="000009"/>
          <w:sz w:val="28"/>
          <w:szCs w:val="28"/>
        </w:rPr>
        <w:t>«МИФ</w:t>
      </w:r>
      <w:r w:rsidRPr="004673C7">
        <w:rPr>
          <w:color w:val="000009"/>
          <w:spacing w:val="-1"/>
          <w:sz w:val="28"/>
          <w:szCs w:val="28"/>
        </w:rPr>
        <w:t>И</w:t>
      </w:r>
      <w:r w:rsidRPr="004673C7">
        <w:rPr>
          <w:color w:val="000009"/>
          <w:sz w:val="28"/>
          <w:szCs w:val="28"/>
        </w:rPr>
        <w:t>» по н</w:t>
      </w:r>
      <w:r w:rsidRPr="004673C7">
        <w:rPr>
          <w:color w:val="000009"/>
          <w:spacing w:val="-1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пр</w:t>
      </w:r>
      <w:r w:rsidRPr="004673C7">
        <w:rPr>
          <w:color w:val="000009"/>
          <w:spacing w:val="-1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вл</w:t>
      </w:r>
      <w:r w:rsidRPr="004673C7">
        <w:rPr>
          <w:color w:val="000009"/>
          <w:spacing w:val="-2"/>
          <w:sz w:val="28"/>
          <w:szCs w:val="28"/>
        </w:rPr>
        <w:t>е</w:t>
      </w:r>
      <w:r w:rsidRPr="004673C7">
        <w:rPr>
          <w:color w:val="000009"/>
          <w:sz w:val="28"/>
          <w:szCs w:val="28"/>
        </w:rPr>
        <w:t>нию п</w:t>
      </w:r>
      <w:r w:rsidRPr="004673C7">
        <w:rPr>
          <w:color w:val="000009"/>
          <w:spacing w:val="-3"/>
          <w:sz w:val="28"/>
          <w:szCs w:val="28"/>
        </w:rPr>
        <w:t>о</w:t>
      </w:r>
      <w:r w:rsidRPr="004673C7">
        <w:rPr>
          <w:color w:val="000009"/>
          <w:sz w:val="28"/>
          <w:szCs w:val="28"/>
        </w:rPr>
        <w:t>дгото</w:t>
      </w:r>
      <w:r w:rsidRPr="004673C7">
        <w:rPr>
          <w:color w:val="000009"/>
          <w:spacing w:val="-3"/>
          <w:sz w:val="28"/>
          <w:szCs w:val="28"/>
        </w:rPr>
        <w:t>в</w:t>
      </w:r>
      <w:r w:rsidRPr="004673C7">
        <w:rPr>
          <w:color w:val="000009"/>
          <w:sz w:val="28"/>
          <w:szCs w:val="28"/>
        </w:rPr>
        <w:t xml:space="preserve">ки </w:t>
      </w:r>
      <w:r w:rsidRPr="00B2546B">
        <w:rPr>
          <w:color w:val="000009"/>
          <w:sz w:val="28"/>
          <w:szCs w:val="28"/>
        </w:rPr>
        <w:t>01.0</w:t>
      </w:r>
      <w:r w:rsidRPr="000E7885">
        <w:rPr>
          <w:color w:val="000009"/>
          <w:sz w:val="28"/>
          <w:szCs w:val="28"/>
        </w:rPr>
        <w:t>4</w:t>
      </w:r>
      <w:r w:rsidRPr="00B2546B">
        <w:rPr>
          <w:color w:val="000009"/>
          <w:sz w:val="28"/>
          <w:szCs w:val="28"/>
        </w:rPr>
        <w:t xml:space="preserve">.02 – </w:t>
      </w:r>
      <w:r w:rsidRPr="00B2546B">
        <w:rPr>
          <w:color w:val="000009"/>
          <w:spacing w:val="-1"/>
          <w:sz w:val="28"/>
          <w:szCs w:val="28"/>
        </w:rPr>
        <w:t>П</w:t>
      </w:r>
      <w:r w:rsidRPr="00B2546B">
        <w:rPr>
          <w:color w:val="000009"/>
          <w:spacing w:val="-3"/>
          <w:sz w:val="28"/>
          <w:szCs w:val="28"/>
        </w:rPr>
        <w:t>р</w:t>
      </w:r>
      <w:r w:rsidRPr="00B2546B">
        <w:rPr>
          <w:color w:val="000009"/>
          <w:spacing w:val="-2"/>
          <w:sz w:val="28"/>
          <w:szCs w:val="28"/>
        </w:rPr>
        <w:t>и</w:t>
      </w:r>
      <w:r w:rsidRPr="00B2546B">
        <w:rPr>
          <w:color w:val="000009"/>
          <w:sz w:val="28"/>
          <w:szCs w:val="28"/>
        </w:rPr>
        <w:t>кл</w:t>
      </w:r>
      <w:r w:rsidRPr="00B2546B">
        <w:rPr>
          <w:color w:val="000009"/>
          <w:spacing w:val="-4"/>
          <w:sz w:val="28"/>
          <w:szCs w:val="28"/>
        </w:rPr>
        <w:t>а</w:t>
      </w:r>
      <w:r w:rsidRPr="00B2546B">
        <w:rPr>
          <w:color w:val="000009"/>
          <w:spacing w:val="-3"/>
          <w:sz w:val="28"/>
          <w:szCs w:val="28"/>
        </w:rPr>
        <w:t>д</w:t>
      </w:r>
      <w:r w:rsidRPr="00B2546B">
        <w:rPr>
          <w:color w:val="000009"/>
          <w:spacing w:val="1"/>
          <w:sz w:val="28"/>
          <w:szCs w:val="28"/>
        </w:rPr>
        <w:t>н</w:t>
      </w:r>
      <w:r w:rsidRPr="00B2546B">
        <w:rPr>
          <w:color w:val="000009"/>
          <w:spacing w:val="-1"/>
          <w:sz w:val="28"/>
          <w:szCs w:val="28"/>
        </w:rPr>
        <w:t>а</w:t>
      </w:r>
      <w:r w:rsidRPr="00B2546B">
        <w:rPr>
          <w:color w:val="000009"/>
          <w:sz w:val="28"/>
          <w:szCs w:val="28"/>
        </w:rPr>
        <w:t>я</w:t>
      </w:r>
      <w:r w:rsidRPr="00B2546B">
        <w:rPr>
          <w:color w:val="000009"/>
          <w:spacing w:val="-6"/>
          <w:sz w:val="28"/>
          <w:szCs w:val="28"/>
        </w:rPr>
        <w:t xml:space="preserve"> </w:t>
      </w:r>
      <w:r w:rsidRPr="00B2546B">
        <w:rPr>
          <w:color w:val="000009"/>
          <w:spacing w:val="-1"/>
          <w:sz w:val="28"/>
          <w:szCs w:val="28"/>
        </w:rPr>
        <w:t>ма</w:t>
      </w:r>
      <w:r w:rsidRPr="00B2546B">
        <w:rPr>
          <w:color w:val="000009"/>
          <w:sz w:val="28"/>
          <w:szCs w:val="28"/>
        </w:rPr>
        <w:t>т</w:t>
      </w:r>
      <w:r w:rsidRPr="00B2546B">
        <w:rPr>
          <w:color w:val="000009"/>
          <w:spacing w:val="-1"/>
          <w:sz w:val="28"/>
          <w:szCs w:val="28"/>
        </w:rPr>
        <w:t>ем</w:t>
      </w:r>
      <w:r w:rsidRPr="00B2546B">
        <w:rPr>
          <w:color w:val="000009"/>
          <w:spacing w:val="-4"/>
          <w:sz w:val="28"/>
          <w:szCs w:val="28"/>
        </w:rPr>
        <w:t>а</w:t>
      </w:r>
      <w:r w:rsidRPr="00B2546B">
        <w:rPr>
          <w:color w:val="000009"/>
          <w:spacing w:val="-2"/>
          <w:sz w:val="28"/>
          <w:szCs w:val="28"/>
        </w:rPr>
        <w:t>ти</w:t>
      </w:r>
      <w:r w:rsidRPr="00B2546B">
        <w:rPr>
          <w:color w:val="000009"/>
          <w:sz w:val="28"/>
          <w:szCs w:val="28"/>
        </w:rPr>
        <w:t>ка</w:t>
      </w:r>
      <w:r w:rsidRPr="00B2546B">
        <w:rPr>
          <w:color w:val="000009"/>
          <w:spacing w:val="-4"/>
          <w:sz w:val="28"/>
          <w:szCs w:val="28"/>
        </w:rPr>
        <w:t xml:space="preserve"> </w:t>
      </w:r>
      <w:r w:rsidRPr="00B2546B">
        <w:rPr>
          <w:color w:val="000009"/>
          <w:sz w:val="28"/>
          <w:szCs w:val="28"/>
        </w:rPr>
        <w:t>и</w:t>
      </w:r>
      <w:r w:rsidRPr="00B2546B">
        <w:rPr>
          <w:color w:val="000009"/>
          <w:spacing w:val="-2"/>
          <w:sz w:val="28"/>
          <w:szCs w:val="28"/>
        </w:rPr>
        <w:t xml:space="preserve"> ин</w:t>
      </w:r>
      <w:r w:rsidRPr="00B2546B">
        <w:rPr>
          <w:color w:val="000009"/>
          <w:sz w:val="28"/>
          <w:szCs w:val="28"/>
        </w:rPr>
        <w:t>фо</w:t>
      </w:r>
      <w:r w:rsidRPr="00B2546B">
        <w:rPr>
          <w:color w:val="000009"/>
          <w:spacing w:val="-3"/>
          <w:sz w:val="28"/>
          <w:szCs w:val="28"/>
        </w:rPr>
        <w:t>р</w:t>
      </w:r>
      <w:r w:rsidRPr="00B2546B">
        <w:rPr>
          <w:color w:val="000009"/>
          <w:spacing w:val="-1"/>
          <w:sz w:val="28"/>
          <w:szCs w:val="28"/>
        </w:rPr>
        <w:t>ма</w:t>
      </w:r>
      <w:r w:rsidRPr="00B2546B">
        <w:rPr>
          <w:color w:val="000009"/>
          <w:spacing w:val="-2"/>
          <w:sz w:val="28"/>
          <w:szCs w:val="28"/>
        </w:rPr>
        <w:t>ти</w:t>
      </w:r>
      <w:r w:rsidRPr="00B2546B">
        <w:rPr>
          <w:color w:val="000009"/>
          <w:sz w:val="28"/>
          <w:szCs w:val="28"/>
        </w:rPr>
        <w:t>ка</w:t>
      </w:r>
      <w:proofErr w:type="gramStart"/>
      <w:r w:rsidRPr="00B2546B">
        <w:rPr>
          <w:color w:val="000009"/>
          <w:sz w:val="28"/>
          <w:szCs w:val="28"/>
        </w:rPr>
        <w:t>.</w:t>
      </w:r>
      <w:proofErr w:type="gramEnd"/>
      <w:r w:rsidRPr="0021025D">
        <w:t xml:space="preserve"> (</w:t>
      </w:r>
      <w:proofErr w:type="gramStart"/>
      <w:r w:rsidRPr="0021025D">
        <w:t>к</w:t>
      </w:r>
      <w:proofErr w:type="gramEnd"/>
      <w:r w:rsidRPr="0021025D">
        <w:t xml:space="preserve">валификация (степень) </w:t>
      </w:r>
      <w:r>
        <w:t>магистр</w:t>
      </w:r>
      <w:r w:rsidRPr="0021025D">
        <w:t>).</w:t>
      </w:r>
    </w:p>
    <w:p w:rsidR="00BA4CB0" w:rsidRPr="0021025D" w:rsidRDefault="00BA4CB0" w:rsidP="00BA4CB0"/>
    <w:p w:rsidR="00BA4CB0" w:rsidRPr="0021025D" w:rsidRDefault="00BA4CB0" w:rsidP="00BA4CB0"/>
    <w:p w:rsidR="00BA4CB0" w:rsidRPr="0021025D" w:rsidRDefault="00BA4CB0" w:rsidP="00BA4CB0">
      <w:r w:rsidRPr="0021025D">
        <w:t>Программу составила:</w:t>
      </w:r>
    </w:p>
    <w:p w:rsidR="00BA4CB0" w:rsidRPr="0021025D" w:rsidRDefault="00BA4CB0" w:rsidP="00BA4CB0"/>
    <w:p w:rsidR="00BA4CB0" w:rsidRPr="0021025D" w:rsidRDefault="00BA4CB0" w:rsidP="00BA4CB0">
      <w:r w:rsidRPr="0021025D">
        <w:t xml:space="preserve">___________________ </w:t>
      </w:r>
      <w:r w:rsidR="000F23E9">
        <w:t>С</w:t>
      </w:r>
      <w:r w:rsidRPr="0021025D">
        <w:t>.</w:t>
      </w:r>
      <w:r w:rsidR="000F23E9">
        <w:t>В</w:t>
      </w:r>
      <w:r w:rsidRPr="0021025D">
        <w:t xml:space="preserve">. </w:t>
      </w:r>
      <w:r w:rsidR="000F23E9">
        <w:rPr>
          <w:sz w:val="26"/>
          <w:szCs w:val="26"/>
        </w:rPr>
        <w:t>Ермаков</w:t>
      </w:r>
      <w:proofErr w:type="gramStart"/>
      <w:r w:rsidR="000F23E9" w:rsidRPr="0021025D">
        <w:t xml:space="preserve"> </w:t>
      </w:r>
      <w:r w:rsidRPr="0021025D">
        <w:t>,</w:t>
      </w:r>
      <w:proofErr w:type="gramEnd"/>
      <w:r w:rsidRPr="0021025D">
        <w:t xml:space="preserve"> доцент, к.ф.-</w:t>
      </w:r>
      <w:proofErr w:type="spellStart"/>
      <w:r w:rsidRPr="0021025D">
        <w:t>м.н</w:t>
      </w:r>
      <w:proofErr w:type="spellEnd"/>
      <w:r w:rsidRPr="0021025D">
        <w:t>, доцент</w:t>
      </w:r>
    </w:p>
    <w:p w:rsidR="00BA4CB0" w:rsidRPr="0021025D" w:rsidRDefault="00BA4CB0" w:rsidP="00BA4CB0"/>
    <w:p w:rsidR="00BA4CB0" w:rsidRPr="0021025D" w:rsidRDefault="00BA4CB0" w:rsidP="00BA4CB0"/>
    <w:p w:rsidR="00BA4CB0" w:rsidRPr="0021025D" w:rsidRDefault="00BA4CB0" w:rsidP="00BA4CB0"/>
    <w:p w:rsidR="00BA4CB0" w:rsidRPr="0021025D" w:rsidRDefault="00BA4CB0" w:rsidP="00BA4CB0"/>
    <w:p w:rsidR="00BA4CB0" w:rsidRPr="0021025D" w:rsidRDefault="00BA4CB0" w:rsidP="00BA4CB0">
      <w:r w:rsidRPr="0021025D">
        <w:t>Рецензент:</w:t>
      </w:r>
    </w:p>
    <w:p w:rsidR="00BA4CB0" w:rsidRPr="0021025D" w:rsidRDefault="00BA4CB0" w:rsidP="00BA4CB0"/>
    <w:p w:rsidR="00BA4CB0" w:rsidRPr="0021025D" w:rsidRDefault="00BA4CB0" w:rsidP="00BA4CB0">
      <w:r w:rsidRPr="0021025D">
        <w:t xml:space="preserve">___________________ </w:t>
      </w:r>
      <w:r w:rsidRPr="001B3B92">
        <w:t>Г.Е. Деев, доцент</w:t>
      </w:r>
      <w:r w:rsidRPr="0021025D">
        <w:t>, к.ф.-</w:t>
      </w:r>
      <w:proofErr w:type="spellStart"/>
      <w:r w:rsidRPr="0021025D">
        <w:t>м</w:t>
      </w:r>
      <w:proofErr w:type="gramStart"/>
      <w:r w:rsidRPr="0021025D">
        <w:t>.н</w:t>
      </w:r>
      <w:proofErr w:type="spellEnd"/>
      <w:proofErr w:type="gramEnd"/>
      <w:r w:rsidRPr="0021025D">
        <w:t>, доцент</w:t>
      </w:r>
    </w:p>
    <w:p w:rsidR="00BA4CB0" w:rsidRPr="0021025D" w:rsidRDefault="00BA4CB0" w:rsidP="00BA4CB0"/>
    <w:p w:rsidR="00BA4CB0" w:rsidRPr="0021025D" w:rsidRDefault="00BA4CB0" w:rsidP="00BA4CB0"/>
    <w:p w:rsidR="00BA4CB0" w:rsidRPr="0021025D" w:rsidRDefault="00BA4CB0" w:rsidP="00BA4CB0">
      <w:pPr>
        <w:ind w:right="-284"/>
      </w:pPr>
    </w:p>
    <w:p w:rsidR="00BA4CB0" w:rsidRPr="0021025D" w:rsidRDefault="00BA4CB0" w:rsidP="00BA4CB0"/>
    <w:p w:rsidR="00BA4CB0" w:rsidRPr="005B79AA" w:rsidRDefault="00BA4CB0" w:rsidP="00BA4CB0">
      <w:pPr>
        <w:spacing w:line="360" w:lineRule="auto"/>
        <w:rPr>
          <w:sz w:val="28"/>
          <w:szCs w:val="28"/>
        </w:rPr>
      </w:pPr>
      <w:r w:rsidRPr="005B79AA">
        <w:rPr>
          <w:sz w:val="28"/>
          <w:szCs w:val="28"/>
        </w:rPr>
        <w:t xml:space="preserve">Программа рассмотрена на заседании ОИКС </w:t>
      </w:r>
    </w:p>
    <w:p w:rsidR="00BA4CB0" w:rsidRPr="005B79AA" w:rsidRDefault="00BA4CB0" w:rsidP="00BA4CB0">
      <w:pPr>
        <w:pStyle w:val="ab"/>
        <w:spacing w:line="265" w:lineRule="exact"/>
        <w:rPr>
          <w:sz w:val="28"/>
          <w:szCs w:val="28"/>
        </w:rPr>
      </w:pPr>
      <w:r w:rsidRPr="005B79AA">
        <w:rPr>
          <w:sz w:val="28"/>
          <w:szCs w:val="28"/>
        </w:rPr>
        <w:t>(протокол №</w:t>
      </w:r>
      <w:r w:rsidRPr="005B79AA">
        <w:rPr>
          <w:spacing w:val="-1"/>
          <w:sz w:val="28"/>
          <w:szCs w:val="28"/>
        </w:rPr>
        <w:t xml:space="preserve"> </w:t>
      </w:r>
      <w:r w:rsidRPr="005B79AA">
        <w:rPr>
          <w:sz w:val="28"/>
          <w:szCs w:val="28"/>
        </w:rPr>
        <w:t>5/7 от «3</w:t>
      </w:r>
      <w:r w:rsidRPr="005B79AA">
        <w:rPr>
          <w:spacing w:val="-3"/>
          <w:sz w:val="28"/>
          <w:szCs w:val="28"/>
        </w:rPr>
        <w:t>0</w:t>
      </w:r>
      <w:r w:rsidRPr="005B79AA">
        <w:rPr>
          <w:sz w:val="28"/>
          <w:szCs w:val="28"/>
        </w:rPr>
        <w:t>» июля от 2021 г.)</w:t>
      </w:r>
    </w:p>
    <w:p w:rsidR="00BA4CB0" w:rsidRDefault="00BA4CB0" w:rsidP="00BA4CB0">
      <w:pPr>
        <w:spacing w:line="360" w:lineRule="auto"/>
        <w:rPr>
          <w:sz w:val="26"/>
          <w:szCs w:val="26"/>
        </w:rPr>
      </w:pPr>
    </w:p>
    <w:p w:rsidR="00BA4CB0" w:rsidRDefault="00BA4CB0" w:rsidP="00BA4CB0">
      <w:pPr>
        <w:spacing w:line="360" w:lineRule="auto"/>
        <w:rPr>
          <w:sz w:val="26"/>
          <w:szCs w:val="26"/>
        </w:rPr>
      </w:pPr>
    </w:p>
    <w:p w:rsidR="00BA4CB0" w:rsidRDefault="00BA4CB0" w:rsidP="00BA4CB0">
      <w:pPr>
        <w:spacing w:line="360" w:lineRule="auto"/>
        <w:rPr>
          <w:sz w:val="26"/>
          <w:szCs w:val="26"/>
        </w:rPr>
      </w:pPr>
    </w:p>
    <w:p w:rsidR="00BA4CB0" w:rsidRDefault="00BA4CB0" w:rsidP="00BA4CB0">
      <w:pPr>
        <w:spacing w:line="360" w:lineRule="auto"/>
        <w:rPr>
          <w:sz w:val="26"/>
          <w:szCs w:val="26"/>
        </w:rPr>
      </w:pPr>
    </w:p>
    <w:p w:rsidR="00BA4CB0" w:rsidRDefault="00BA4CB0" w:rsidP="00BA4CB0">
      <w:pPr>
        <w:spacing w:line="360" w:lineRule="auto"/>
        <w:rPr>
          <w:b/>
          <w:sz w:val="26"/>
          <w:szCs w:val="26"/>
        </w:rPr>
      </w:pPr>
    </w:p>
    <w:p w:rsidR="00BA4CB0" w:rsidRDefault="00BA4CB0" w:rsidP="00BA4CB0">
      <w:pPr>
        <w:spacing w:line="360" w:lineRule="auto"/>
        <w:rPr>
          <w:b/>
          <w:color w:val="000000"/>
          <w:sz w:val="26"/>
          <w:szCs w:val="26"/>
        </w:rPr>
      </w:pPr>
    </w:p>
    <w:p w:rsidR="00BA4CB0" w:rsidRDefault="00BA4CB0" w:rsidP="00BA4CB0">
      <w:r>
        <w:rPr>
          <w:color w:val="000000"/>
          <w:sz w:val="26"/>
          <w:szCs w:val="26"/>
        </w:rPr>
        <w:t>Руководитель направления подготовки  01.03.02</w:t>
      </w:r>
    </w:p>
    <w:p w:rsidR="00BA4CB0" w:rsidRDefault="00BA4CB0" w:rsidP="00BA4CB0">
      <w:r>
        <w:rPr>
          <w:color w:val="000000"/>
          <w:sz w:val="26"/>
          <w:szCs w:val="26"/>
        </w:rPr>
        <w:t>«Прикладная математика и информатика»</w:t>
      </w:r>
    </w:p>
    <w:p w:rsidR="00BA4CB0" w:rsidRDefault="00BA4CB0" w:rsidP="00BA4CB0">
      <w:pPr>
        <w:spacing w:line="360" w:lineRule="auto"/>
        <w:rPr>
          <w:color w:val="000000"/>
          <w:sz w:val="26"/>
          <w:szCs w:val="26"/>
        </w:rPr>
      </w:pPr>
    </w:p>
    <w:p w:rsidR="00BA4CB0" w:rsidRDefault="00BA4CB0" w:rsidP="00BA4CB0">
      <w:pPr>
        <w:spacing w:line="360" w:lineRule="auto"/>
      </w:pPr>
      <w:r>
        <w:rPr>
          <w:sz w:val="26"/>
          <w:szCs w:val="26"/>
        </w:rPr>
        <w:t>___________________ Ермаков С.В.</w:t>
      </w:r>
    </w:p>
    <w:p w:rsidR="00BA4CB0" w:rsidRDefault="00BA4CB0" w:rsidP="00BA4CB0">
      <w:pPr>
        <w:spacing w:line="360" w:lineRule="auto"/>
        <w:rPr>
          <w:sz w:val="28"/>
          <w:szCs w:val="28"/>
        </w:rPr>
      </w:pPr>
      <w:r>
        <w:rPr>
          <w:sz w:val="26"/>
          <w:szCs w:val="26"/>
        </w:rPr>
        <w:t>«____»_____________2021 г.</w:t>
      </w:r>
    </w:p>
    <w:p w:rsidR="00BA4CB0" w:rsidRDefault="00BA4CB0" w:rsidP="00BA4CB0">
      <w:pPr>
        <w:jc w:val="center"/>
        <w:rPr>
          <w:sz w:val="28"/>
          <w:szCs w:val="28"/>
        </w:rPr>
      </w:pPr>
      <w:bookmarkStart w:id="1" w:name="_3znysh7" w:colFirst="0" w:colLast="0"/>
      <w:bookmarkEnd w:id="1"/>
    </w:p>
    <w:p w:rsidR="00BA4CB0" w:rsidRDefault="00BA4CB0" w:rsidP="00BA4CB0">
      <w:pPr>
        <w:jc w:val="center"/>
        <w:rPr>
          <w:sz w:val="28"/>
          <w:szCs w:val="28"/>
        </w:rPr>
      </w:pPr>
    </w:p>
    <w:p w:rsidR="00BA4CB0" w:rsidRDefault="00BA4CB0" w:rsidP="00BA4CB0"/>
    <w:p w:rsidR="00BA4CB0" w:rsidRPr="0021025D" w:rsidRDefault="00BA4CB0" w:rsidP="00BA4CB0">
      <w:pPr>
        <w:pStyle w:val="Style56"/>
        <w:widowControl/>
        <w:spacing w:line="240" w:lineRule="auto"/>
        <w:rPr>
          <w:rStyle w:val="FontStyle138"/>
          <w:i w:val="0"/>
          <w:sz w:val="24"/>
          <w:szCs w:val="24"/>
        </w:rPr>
      </w:pPr>
    </w:p>
    <w:p w:rsidR="00BA4CB0" w:rsidRPr="0021025D" w:rsidRDefault="00BA4CB0" w:rsidP="00BA4CB0">
      <w:pPr>
        <w:pStyle w:val="Style36"/>
        <w:widowControl/>
        <w:tabs>
          <w:tab w:val="left" w:pos="331"/>
        </w:tabs>
        <w:spacing w:line="355" w:lineRule="exact"/>
        <w:ind w:left="902"/>
        <w:jc w:val="both"/>
        <w:rPr>
          <w:rStyle w:val="FontStyle140"/>
          <w:b w:val="0"/>
          <w:iCs/>
          <w:sz w:val="24"/>
          <w:szCs w:val="24"/>
        </w:rPr>
      </w:pPr>
      <w:r w:rsidRPr="0021025D">
        <w:rPr>
          <w:rStyle w:val="FontStyle132"/>
          <w:sz w:val="24"/>
          <w:szCs w:val="24"/>
        </w:rPr>
        <w:br w:type="page"/>
      </w:r>
    </w:p>
    <w:p w:rsidR="00D126DF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lastRenderedPageBreak/>
        <w:t>1</w:t>
      </w:r>
      <w:bookmarkEnd w:id="0"/>
      <w:r w:rsidRPr="0021025D">
        <w:rPr>
          <w:rStyle w:val="FontStyle140"/>
          <w:sz w:val="24"/>
          <w:szCs w:val="24"/>
        </w:rPr>
        <w:t>. Перечень планируемых рез</w:t>
      </w:r>
      <w:r w:rsidR="001D3841" w:rsidRPr="0021025D">
        <w:rPr>
          <w:rStyle w:val="FontStyle140"/>
          <w:sz w:val="24"/>
          <w:szCs w:val="24"/>
        </w:rPr>
        <w:t xml:space="preserve">ультатов </w:t>
      </w:r>
      <w:proofErr w:type="gramStart"/>
      <w:r w:rsidR="001D3841" w:rsidRPr="0021025D">
        <w:rPr>
          <w:rStyle w:val="FontStyle140"/>
          <w:sz w:val="24"/>
          <w:szCs w:val="24"/>
        </w:rPr>
        <w:t>обучения по дисциплине</w:t>
      </w:r>
      <w:proofErr w:type="gramEnd"/>
      <w:r w:rsidRPr="0021025D">
        <w:rPr>
          <w:rStyle w:val="FontStyle140"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D126DF" w:rsidRPr="0021025D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</w:p>
    <w:p w:rsidR="003F22BC" w:rsidRDefault="003F22BC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В результате освоения ООП </w:t>
      </w:r>
      <w:r w:rsidR="007217B0">
        <w:rPr>
          <w:rStyle w:val="FontStyle142"/>
          <w:sz w:val="24"/>
          <w:szCs w:val="24"/>
        </w:rPr>
        <w:t>магистратуры</w:t>
      </w:r>
      <w:r w:rsidRPr="0021025D">
        <w:rPr>
          <w:rStyle w:val="FontStyle142"/>
          <w:sz w:val="24"/>
          <w:szCs w:val="24"/>
        </w:rPr>
        <w:t xml:space="preserve"> обучающийся должен овладеть следующими результатами </w:t>
      </w:r>
      <w:proofErr w:type="gramStart"/>
      <w:r w:rsidRPr="0021025D">
        <w:rPr>
          <w:rStyle w:val="FontStyle142"/>
          <w:sz w:val="24"/>
          <w:szCs w:val="24"/>
        </w:rPr>
        <w:t>обучения по дисциплине</w:t>
      </w:r>
      <w:proofErr w:type="gramEnd"/>
      <w:r w:rsidRPr="0021025D">
        <w:rPr>
          <w:rStyle w:val="FontStyle142"/>
          <w:sz w:val="24"/>
          <w:szCs w:val="24"/>
        </w:rPr>
        <w:t>:</w:t>
      </w:r>
    </w:p>
    <w:p w:rsidR="00BA4CB0" w:rsidRPr="0021025D" w:rsidRDefault="00BA4CB0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3F22BC" w:rsidRPr="0021025D" w:rsidTr="009D0FD3">
        <w:tc>
          <w:tcPr>
            <w:tcW w:w="2235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3"/>
                <w:rFonts w:eastAsiaTheme="minorEastAsia"/>
                <w:i w:val="0"/>
                <w:sz w:val="24"/>
                <w:szCs w:val="24"/>
              </w:rPr>
              <w:t>Коды компетенций</w:t>
            </w:r>
          </w:p>
        </w:tc>
        <w:tc>
          <w:tcPr>
            <w:tcW w:w="3402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Результаты освоения ООП</w:t>
            </w:r>
          </w:p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sz w:val="24"/>
                <w:szCs w:val="24"/>
              </w:rPr>
              <w:t>Содержание компетенций*</w:t>
            </w:r>
          </w:p>
        </w:tc>
        <w:tc>
          <w:tcPr>
            <w:tcW w:w="4394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обучения по дисциплине</w:t>
            </w:r>
            <w:proofErr w:type="gramEnd"/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**</w:t>
            </w:r>
          </w:p>
        </w:tc>
      </w:tr>
      <w:tr w:rsidR="003F22BC" w:rsidRPr="0021025D" w:rsidTr="009D0FD3">
        <w:tc>
          <w:tcPr>
            <w:tcW w:w="2235" w:type="dxa"/>
          </w:tcPr>
          <w:p w:rsidR="006A7C36" w:rsidRPr="0021025D" w:rsidRDefault="00F172D2" w:rsidP="00F172D2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У</w:t>
            </w:r>
            <w:r w:rsidR="006A7C36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К-1</w:t>
            </w:r>
          </w:p>
        </w:tc>
        <w:tc>
          <w:tcPr>
            <w:tcW w:w="3402" w:type="dxa"/>
          </w:tcPr>
          <w:p w:rsidR="003F22BC" w:rsidRPr="00F172D2" w:rsidRDefault="00F172D2" w:rsidP="00F172D2">
            <w:pPr>
              <w:widowControl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F172D2">
              <w:t>Способен осуществлять критический</w:t>
            </w:r>
            <w:r>
              <w:t xml:space="preserve"> </w:t>
            </w:r>
            <w:r w:rsidRPr="00F172D2">
              <w:t>анализ проблемных ситуаций на основе</w:t>
            </w:r>
            <w:r>
              <w:t xml:space="preserve"> </w:t>
            </w:r>
            <w:r w:rsidRPr="00F172D2">
              <w:t>системного подхода, вырабатывать стратегию</w:t>
            </w:r>
            <w:r>
              <w:t xml:space="preserve"> </w:t>
            </w:r>
            <w:r w:rsidRPr="00F172D2">
              <w:t>действий</w:t>
            </w:r>
          </w:p>
        </w:tc>
        <w:tc>
          <w:tcPr>
            <w:tcW w:w="4394" w:type="dxa"/>
          </w:tcPr>
          <w:p w:rsidR="00F172D2" w:rsidRPr="00F172D2" w:rsidRDefault="00F172D2" w:rsidP="00F172D2">
            <w:pPr>
              <w:widowControl/>
            </w:pPr>
            <w:r w:rsidRPr="00F172D2">
              <w:t>З-УК-1</w:t>
            </w:r>
            <w:proofErr w:type="gramStart"/>
            <w:r w:rsidRPr="00F172D2">
              <w:t xml:space="preserve"> З</w:t>
            </w:r>
            <w:proofErr w:type="gramEnd"/>
            <w:r w:rsidRPr="00F172D2">
              <w:t>нать: методы системного и критического</w:t>
            </w:r>
            <w:r>
              <w:t xml:space="preserve"> </w:t>
            </w:r>
            <w:r w:rsidRPr="00F172D2">
              <w:t>анализа; методики разработки стратегии действий</w:t>
            </w:r>
            <w:r>
              <w:t xml:space="preserve"> </w:t>
            </w:r>
            <w:r w:rsidRPr="00F172D2">
              <w:t>для выявления и решения проблемной ситуации</w:t>
            </w:r>
          </w:p>
          <w:p w:rsidR="00F172D2" w:rsidRPr="00F172D2" w:rsidRDefault="00F172D2" w:rsidP="00F172D2">
            <w:pPr>
              <w:widowControl/>
            </w:pPr>
            <w:r w:rsidRPr="00F172D2">
              <w:t>У-УК-1</w:t>
            </w:r>
            <w:proofErr w:type="gramStart"/>
            <w:r w:rsidRPr="00F172D2">
              <w:t xml:space="preserve"> У</w:t>
            </w:r>
            <w:proofErr w:type="gramEnd"/>
            <w:r w:rsidRPr="00F172D2">
              <w:t>меть: применять методы системного</w:t>
            </w:r>
            <w:r>
              <w:t xml:space="preserve"> </w:t>
            </w:r>
            <w:r w:rsidRPr="00F172D2">
              <w:t>подхода и критического анализа проблемных</w:t>
            </w:r>
            <w:r>
              <w:t xml:space="preserve"> </w:t>
            </w:r>
            <w:r w:rsidRPr="00F172D2">
              <w:t>ситуаций; разрабатывать стратегию действий,</w:t>
            </w:r>
            <w:r>
              <w:t xml:space="preserve"> </w:t>
            </w:r>
            <w:r w:rsidRPr="00F172D2">
              <w:t>принимать конкретные решения для ее</w:t>
            </w:r>
            <w:r>
              <w:t xml:space="preserve"> </w:t>
            </w:r>
            <w:r w:rsidRPr="00F172D2">
              <w:t>реализации</w:t>
            </w:r>
          </w:p>
          <w:p w:rsidR="003F22BC" w:rsidRPr="0021025D" w:rsidRDefault="00F172D2" w:rsidP="00F172D2">
            <w:pPr>
              <w:widowControl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F172D2">
              <w:t>В-УК-1</w:t>
            </w:r>
            <w:proofErr w:type="gramStart"/>
            <w:r w:rsidRPr="00F172D2">
              <w:t xml:space="preserve"> В</w:t>
            </w:r>
            <w:proofErr w:type="gramEnd"/>
            <w:r w:rsidRPr="00F172D2">
              <w:t>ладеть: методологией системного и</w:t>
            </w:r>
            <w:r>
              <w:t xml:space="preserve"> </w:t>
            </w:r>
            <w:r w:rsidRPr="00F172D2">
              <w:t>критического анализа проблемных ситуаций;</w:t>
            </w:r>
            <w:r>
              <w:t xml:space="preserve"> </w:t>
            </w:r>
            <w:r w:rsidRPr="00F172D2">
              <w:t>методиками постановки цели, определения</w:t>
            </w:r>
            <w:r>
              <w:t xml:space="preserve"> </w:t>
            </w:r>
            <w:r w:rsidRPr="00F172D2">
              <w:t>способов ее достижения, разработки стратегий</w:t>
            </w:r>
            <w:r>
              <w:t xml:space="preserve"> </w:t>
            </w:r>
            <w:r w:rsidRPr="00F172D2">
              <w:t>действий</w:t>
            </w:r>
            <w:r w:rsidR="00920E43">
              <w:t>.</w:t>
            </w:r>
          </w:p>
        </w:tc>
      </w:tr>
    </w:tbl>
    <w:p w:rsidR="003F22BC" w:rsidRPr="0021025D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sz w:val="24"/>
          <w:szCs w:val="24"/>
        </w:rPr>
      </w:pPr>
    </w:p>
    <w:p w:rsidR="003F22BC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bookmarkStart w:id="2" w:name="bookmark4"/>
      <w:r w:rsidRPr="0021025D">
        <w:rPr>
          <w:rStyle w:val="FontStyle140"/>
          <w:sz w:val="24"/>
          <w:szCs w:val="24"/>
        </w:rPr>
        <w:t>2</w:t>
      </w:r>
      <w:bookmarkEnd w:id="2"/>
      <w:r w:rsidRPr="0021025D">
        <w:rPr>
          <w:rStyle w:val="FontStyle140"/>
          <w:sz w:val="24"/>
          <w:szCs w:val="24"/>
        </w:rPr>
        <w:t xml:space="preserve">. Место дисциплины в структуре ООП </w:t>
      </w:r>
      <w:r w:rsidR="00222600">
        <w:rPr>
          <w:rStyle w:val="FontStyle140"/>
          <w:sz w:val="24"/>
          <w:szCs w:val="24"/>
        </w:rPr>
        <w:t>магистратуры</w:t>
      </w:r>
      <w:r w:rsidRPr="0021025D">
        <w:rPr>
          <w:rStyle w:val="FontStyle140"/>
          <w:sz w:val="24"/>
          <w:szCs w:val="24"/>
        </w:rPr>
        <w:t xml:space="preserve"> </w:t>
      </w:r>
    </w:p>
    <w:p w:rsidR="00D126DF" w:rsidRPr="0021025D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4"/>
          <w:szCs w:val="24"/>
        </w:rPr>
      </w:pPr>
    </w:p>
    <w:p w:rsidR="003F22BC" w:rsidRPr="0021025D" w:rsidRDefault="003F22BC" w:rsidP="00D126DF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38"/>
          <w:color w:val="0070C0"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Дисциплина реализуется в рамках </w:t>
      </w:r>
      <w:r w:rsidR="006C43CB">
        <w:rPr>
          <w:rStyle w:val="FontStyle142"/>
          <w:sz w:val="24"/>
          <w:szCs w:val="24"/>
        </w:rPr>
        <w:t>общенаучного модуля</w:t>
      </w:r>
      <w:r w:rsidR="00D126DF" w:rsidRPr="0021025D">
        <w:rPr>
          <w:rStyle w:val="FontStyle142"/>
          <w:sz w:val="24"/>
          <w:szCs w:val="24"/>
        </w:rPr>
        <w:t>.</w:t>
      </w:r>
      <w:r w:rsidRPr="0021025D">
        <w:rPr>
          <w:rStyle w:val="FontStyle142"/>
          <w:sz w:val="24"/>
          <w:szCs w:val="24"/>
        </w:rPr>
        <w:t xml:space="preserve"> </w:t>
      </w:r>
    </w:p>
    <w:p w:rsidR="001D3841" w:rsidRPr="0021025D" w:rsidRDefault="001D3841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4"/>
          <w:szCs w:val="24"/>
        </w:rPr>
      </w:pPr>
    </w:p>
    <w:p w:rsidR="003F22BC" w:rsidRPr="0021025D" w:rsidRDefault="003F22BC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Для освоения дисциплины необходимы компетенции, сформированные в рамках </w:t>
      </w:r>
      <w:r w:rsidR="00D126DF" w:rsidRPr="0021025D">
        <w:rPr>
          <w:rStyle w:val="FontStyle142"/>
          <w:sz w:val="24"/>
          <w:szCs w:val="24"/>
        </w:rPr>
        <w:t xml:space="preserve">изучения следующих дисциплин: </w:t>
      </w:r>
      <w:r w:rsidR="00794595" w:rsidRPr="0021025D">
        <w:t>«</w:t>
      </w:r>
      <w:r w:rsidR="005E1A61" w:rsidRPr="0021025D">
        <w:t>Математический анализ</w:t>
      </w:r>
      <w:r w:rsidR="00794595" w:rsidRPr="0021025D">
        <w:t>»</w:t>
      </w:r>
      <w:r w:rsidR="005E1A61" w:rsidRPr="0021025D">
        <w:t xml:space="preserve">, </w:t>
      </w:r>
      <w:r w:rsidR="00794595" w:rsidRPr="0021025D">
        <w:t>«</w:t>
      </w:r>
      <w:r w:rsidR="005E1A61" w:rsidRPr="0021025D">
        <w:t>Дифференциальные уравнения</w:t>
      </w:r>
      <w:r w:rsidR="00794595" w:rsidRPr="0021025D">
        <w:t>»</w:t>
      </w:r>
      <w:r w:rsidR="00222600">
        <w:t xml:space="preserve">, </w:t>
      </w:r>
      <w:r w:rsidR="00222600" w:rsidRPr="0021025D">
        <w:rPr>
          <w:rStyle w:val="FontStyle142"/>
          <w:sz w:val="24"/>
          <w:szCs w:val="24"/>
        </w:rPr>
        <w:t>«</w:t>
      </w:r>
      <w:r w:rsidR="00222600">
        <w:t>Уравнения математической физики</w:t>
      </w:r>
      <w:r w:rsidR="00222600" w:rsidRPr="0021025D">
        <w:t>»,</w:t>
      </w:r>
      <w:r w:rsidR="00222600">
        <w:t xml:space="preserve"> </w:t>
      </w:r>
      <w:r w:rsidR="00222600" w:rsidRPr="0021025D">
        <w:rPr>
          <w:rStyle w:val="FontStyle142"/>
          <w:sz w:val="24"/>
          <w:szCs w:val="24"/>
        </w:rPr>
        <w:t>«</w:t>
      </w:r>
      <w:r w:rsidR="00222600">
        <w:t>Функциональный анализ</w:t>
      </w:r>
      <w:r w:rsidR="00222600" w:rsidRPr="0021025D">
        <w:t>»</w:t>
      </w:r>
      <w:r w:rsidR="005E1A61" w:rsidRPr="0021025D">
        <w:t>.</w:t>
      </w:r>
    </w:p>
    <w:p w:rsidR="002B7A56" w:rsidRPr="0021025D" w:rsidRDefault="002B7A56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</w:pPr>
    </w:p>
    <w:p w:rsidR="003F22BC" w:rsidRPr="0021025D" w:rsidRDefault="003F22BC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>Дисциплина изучается на</w:t>
      </w:r>
      <w:r w:rsidR="00C13AC6" w:rsidRPr="0021025D">
        <w:rPr>
          <w:rStyle w:val="FontStyle142"/>
          <w:sz w:val="24"/>
          <w:szCs w:val="24"/>
        </w:rPr>
        <w:t xml:space="preserve"> </w:t>
      </w:r>
      <w:r w:rsidR="006A7C36">
        <w:rPr>
          <w:rStyle w:val="FontStyle142"/>
          <w:sz w:val="24"/>
          <w:szCs w:val="24"/>
        </w:rPr>
        <w:t>2</w:t>
      </w:r>
      <w:r w:rsidR="005E1A61" w:rsidRPr="0021025D">
        <w:rPr>
          <w:rStyle w:val="FontStyle142"/>
          <w:sz w:val="24"/>
          <w:szCs w:val="24"/>
        </w:rPr>
        <w:t xml:space="preserve"> </w:t>
      </w:r>
      <w:r w:rsidR="00C8435D">
        <w:rPr>
          <w:rStyle w:val="FontStyle142"/>
          <w:sz w:val="24"/>
          <w:szCs w:val="24"/>
        </w:rPr>
        <w:t>курсе</w:t>
      </w:r>
      <w:r w:rsidRPr="0021025D">
        <w:rPr>
          <w:rStyle w:val="FontStyle142"/>
          <w:sz w:val="24"/>
          <w:szCs w:val="24"/>
        </w:rPr>
        <w:t xml:space="preserve"> в </w:t>
      </w:r>
      <w:r w:rsidR="006A7C36">
        <w:rPr>
          <w:rStyle w:val="FontStyle142"/>
          <w:sz w:val="24"/>
          <w:szCs w:val="24"/>
        </w:rPr>
        <w:t>3</w:t>
      </w:r>
      <w:r w:rsidR="00C8435D">
        <w:rPr>
          <w:rStyle w:val="FontStyle142"/>
          <w:sz w:val="24"/>
          <w:szCs w:val="24"/>
        </w:rPr>
        <w:t xml:space="preserve"> </w:t>
      </w:r>
      <w:r w:rsidR="005E1A61" w:rsidRPr="0021025D">
        <w:rPr>
          <w:rStyle w:val="FontStyle142"/>
          <w:sz w:val="24"/>
          <w:szCs w:val="24"/>
        </w:rPr>
        <w:t>семестр</w:t>
      </w:r>
      <w:r w:rsidR="00C8435D">
        <w:rPr>
          <w:rStyle w:val="FontStyle142"/>
          <w:sz w:val="24"/>
          <w:szCs w:val="24"/>
        </w:rPr>
        <w:t>е</w:t>
      </w:r>
      <w:r w:rsidRPr="0021025D">
        <w:rPr>
          <w:rStyle w:val="FontStyle142"/>
          <w:sz w:val="24"/>
          <w:szCs w:val="24"/>
        </w:rPr>
        <w:t>.</w:t>
      </w:r>
    </w:p>
    <w:p w:rsidR="003F22BC" w:rsidRPr="0021025D" w:rsidRDefault="003F22BC" w:rsidP="00AC355D">
      <w:pPr>
        <w:pStyle w:val="Style95"/>
        <w:widowControl/>
        <w:spacing w:line="240" w:lineRule="auto"/>
        <w:ind w:left="394" w:hanging="394"/>
      </w:pPr>
    </w:p>
    <w:p w:rsidR="003F22BC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F22BC" w:rsidRPr="0021025D" w:rsidRDefault="003F22BC" w:rsidP="009D637C">
      <w:pPr>
        <w:pStyle w:val="Style22"/>
        <w:widowControl/>
        <w:spacing w:line="240" w:lineRule="auto"/>
        <w:ind w:firstLine="0"/>
      </w:pPr>
    </w:p>
    <w:p w:rsidR="003F22BC" w:rsidRPr="0021025D" w:rsidRDefault="003F22BC" w:rsidP="00AC355D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>Общая трудоемкость (объем) дисциплины составляет</w:t>
      </w:r>
      <w:r w:rsidR="002B7A56" w:rsidRPr="0021025D">
        <w:rPr>
          <w:rStyle w:val="FontStyle142"/>
          <w:sz w:val="24"/>
          <w:szCs w:val="24"/>
        </w:rPr>
        <w:t xml:space="preserve"> </w:t>
      </w:r>
      <w:r w:rsidR="006C43CB">
        <w:rPr>
          <w:rStyle w:val="FontStyle142"/>
          <w:sz w:val="24"/>
          <w:szCs w:val="24"/>
        </w:rPr>
        <w:t>5</w:t>
      </w:r>
      <w:r w:rsidR="00440F54" w:rsidRPr="0021025D">
        <w:rPr>
          <w:rStyle w:val="FontStyle142"/>
          <w:sz w:val="24"/>
          <w:szCs w:val="24"/>
        </w:rPr>
        <w:t xml:space="preserve"> </w:t>
      </w:r>
      <w:r w:rsidRPr="0021025D">
        <w:rPr>
          <w:rStyle w:val="FontStyle142"/>
          <w:sz w:val="24"/>
          <w:szCs w:val="24"/>
        </w:rPr>
        <w:t>зачетных единиц (</w:t>
      </w:r>
      <w:proofErr w:type="spellStart"/>
      <w:r w:rsidRPr="0021025D">
        <w:rPr>
          <w:rStyle w:val="FontStyle142"/>
          <w:sz w:val="24"/>
          <w:szCs w:val="24"/>
        </w:rPr>
        <w:t>з.е</w:t>
      </w:r>
      <w:proofErr w:type="spellEnd"/>
      <w:r w:rsidRPr="0021025D">
        <w:rPr>
          <w:rStyle w:val="FontStyle142"/>
          <w:sz w:val="24"/>
          <w:szCs w:val="24"/>
        </w:rPr>
        <w:t xml:space="preserve">.), </w:t>
      </w:r>
      <w:r w:rsidR="007217B0">
        <w:rPr>
          <w:rStyle w:val="FontStyle142"/>
          <w:sz w:val="24"/>
          <w:szCs w:val="24"/>
        </w:rPr>
        <w:t>1</w:t>
      </w:r>
      <w:r w:rsidR="006C43CB">
        <w:rPr>
          <w:rStyle w:val="FontStyle142"/>
          <w:sz w:val="24"/>
          <w:szCs w:val="24"/>
        </w:rPr>
        <w:t>80</w:t>
      </w:r>
      <w:r w:rsidR="002B7A56" w:rsidRPr="0021025D">
        <w:rPr>
          <w:rStyle w:val="FontStyle142"/>
          <w:sz w:val="24"/>
          <w:szCs w:val="24"/>
        </w:rPr>
        <w:t xml:space="preserve"> </w:t>
      </w:r>
      <w:r w:rsidRPr="0021025D">
        <w:rPr>
          <w:rStyle w:val="FontStyle142"/>
          <w:sz w:val="24"/>
          <w:szCs w:val="24"/>
        </w:rPr>
        <w:t>академических час</w:t>
      </w:r>
      <w:r w:rsidR="006C43CB">
        <w:rPr>
          <w:rStyle w:val="FontStyle142"/>
          <w:sz w:val="24"/>
          <w:szCs w:val="24"/>
        </w:rPr>
        <w:t>ов</w:t>
      </w:r>
      <w:r w:rsidRPr="0021025D">
        <w:rPr>
          <w:rStyle w:val="FontStyle142"/>
          <w:sz w:val="24"/>
          <w:szCs w:val="24"/>
        </w:rPr>
        <w:t>.</w:t>
      </w:r>
    </w:p>
    <w:p w:rsidR="003F22BC" w:rsidRPr="0021025D" w:rsidRDefault="003F22BC" w:rsidP="00AC355D">
      <w:pPr>
        <w:pStyle w:val="Style5"/>
        <w:widowControl/>
        <w:ind w:left="427"/>
      </w:pPr>
    </w:p>
    <w:p w:rsidR="003F22BC" w:rsidRPr="0021025D" w:rsidRDefault="003F22BC" w:rsidP="00AC355D">
      <w:pPr>
        <w:pStyle w:val="Style5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3.1. Объём дисциплины  по видам учебных занятий (в часах)</w:t>
      </w:r>
    </w:p>
    <w:p w:rsidR="00A060E4" w:rsidRPr="0021025D" w:rsidRDefault="00A060E4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</w:tblGrid>
      <w:tr w:rsidR="005A6893" w:rsidRPr="0021025D" w:rsidTr="00B330A7">
        <w:tc>
          <w:tcPr>
            <w:tcW w:w="5778" w:type="dxa"/>
            <w:vMerge w:val="restart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Объем дисциплины</w:t>
            </w:r>
          </w:p>
        </w:tc>
        <w:tc>
          <w:tcPr>
            <w:tcW w:w="4253" w:type="dxa"/>
            <w:gridSpan w:val="2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Всего часов</w:t>
            </w:r>
          </w:p>
        </w:tc>
      </w:tr>
      <w:tr w:rsidR="005A6893" w:rsidRPr="0021025D" w:rsidTr="00B330A7">
        <w:tc>
          <w:tcPr>
            <w:tcW w:w="5778" w:type="dxa"/>
            <w:vMerge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Очная форма обучения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Заочная форма обучения</w:t>
            </w:r>
          </w:p>
        </w:tc>
      </w:tr>
      <w:tr w:rsidR="005A6893" w:rsidRPr="0021025D" w:rsidTr="00B330A7">
        <w:tc>
          <w:tcPr>
            <w:tcW w:w="5778" w:type="dxa"/>
            <w:shd w:val="clear" w:color="auto" w:fill="A6A6A6" w:themeFill="background1" w:themeFillShade="A6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9D637C" w:rsidRPr="006C13A6" w:rsidRDefault="007217B0" w:rsidP="00C055E4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  <w:lang w:val="en-US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</w:t>
            </w:r>
            <w:r w:rsidR="00C055E4">
              <w:rPr>
                <w:rStyle w:val="FontStyle138"/>
                <w:i w:val="0"/>
                <w:sz w:val="24"/>
                <w:szCs w:val="24"/>
              </w:rPr>
              <w:t>80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42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 xml:space="preserve">Контактная работа </w:t>
            </w:r>
            <w:proofErr w:type="gramStart"/>
            <w:r w:rsidRPr="0021025D">
              <w:rPr>
                <w:rStyle w:val="FontStyle142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sz w:val="24"/>
                <w:szCs w:val="24"/>
              </w:rPr>
              <w:t xml:space="preserve"> с преподавателем </w:t>
            </w:r>
          </w:p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>(по видам учебных занятий) (всего)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D637C" w:rsidRPr="0021025D" w:rsidRDefault="007217B0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48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Аудиторная работа (всего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):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D637C" w:rsidRPr="0021025D" w:rsidRDefault="007217B0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48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лекции</w:t>
            </w:r>
          </w:p>
        </w:tc>
        <w:tc>
          <w:tcPr>
            <w:tcW w:w="2127" w:type="dxa"/>
          </w:tcPr>
          <w:p w:rsidR="009D637C" w:rsidRPr="0021025D" w:rsidRDefault="00C055E4" w:rsidP="00C055E4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lastRenderedPageBreak/>
              <w:t>семинары, практические занятия</w:t>
            </w:r>
          </w:p>
        </w:tc>
        <w:tc>
          <w:tcPr>
            <w:tcW w:w="2127" w:type="dxa"/>
          </w:tcPr>
          <w:p w:rsidR="009D637C" w:rsidRPr="0021025D" w:rsidRDefault="007217B0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</w:t>
            </w:r>
            <w:r w:rsidR="00341DD9">
              <w:rPr>
                <w:rStyle w:val="FontStyle138"/>
                <w:i w:val="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лабораторные работы</w:t>
            </w:r>
          </w:p>
        </w:tc>
        <w:tc>
          <w:tcPr>
            <w:tcW w:w="2127" w:type="dxa"/>
          </w:tcPr>
          <w:p w:rsidR="009D637C" w:rsidRPr="0021025D" w:rsidRDefault="00C055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16</w:t>
            </w:r>
            <w:r w:rsidR="00341DD9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Внеаудиторная работа (всего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):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i/>
                <w:sz w:val="24"/>
                <w:szCs w:val="24"/>
              </w:rPr>
              <w:t>в том числе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, индивидуальная работа </w:t>
            </w:r>
          </w:p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с преподавателем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курсовое проектирование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групповая, индивидуальная консультация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и иные виды </w:t>
            </w: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учебной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деятельности, предусматривающие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групповую или индивидуальную </w:t>
            </w:r>
          </w:p>
          <w:p w:rsidR="009D637C" w:rsidRPr="0021025D" w:rsidRDefault="0046315F" w:rsidP="00A060E4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rFonts w:eastAsiaTheme="minorEastAsia"/>
                <w:i w:val="0"/>
                <w:iCs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работу </w:t>
            </w: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с преподавателем 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творческая работа (эссе)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BFBFBF" w:themeFill="background1" w:themeFillShade="BF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Само</w:t>
            </w:r>
            <w:r w:rsidR="005A6893"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стоятельная работа </w:t>
            </w:r>
            <w:proofErr w:type="gramStart"/>
            <w:r w:rsidR="005A6893"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(всего)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D637C" w:rsidRPr="0021025D" w:rsidRDefault="00C055E4" w:rsidP="00C055E4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78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C055E4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Вид промежуточной аттестации </w:t>
            </w: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(</w:t>
            </w:r>
            <w:r w:rsidR="00C055E4">
              <w:rPr>
                <w:rStyle w:val="FontStyle142"/>
                <w:rFonts w:eastAsiaTheme="minorEastAsia"/>
                <w:sz w:val="24"/>
                <w:szCs w:val="24"/>
              </w:rPr>
              <w:t>экзамен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D637C" w:rsidRPr="006C13A6" w:rsidRDefault="00C055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  <w:lang w:val="en-US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54</w:t>
            </w:r>
            <w:r w:rsidR="006C13A6">
              <w:rPr>
                <w:rStyle w:val="FontStyle138"/>
                <w:i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</w:tbl>
    <w:p w:rsidR="009D637C" w:rsidRPr="0021025D" w:rsidRDefault="009D637C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p w:rsidR="00A060E4" w:rsidRPr="0021025D" w:rsidRDefault="00A060E4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Pr="0021025D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</w:p>
    <w:p w:rsidR="002550A5" w:rsidRPr="0021025D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4.1. Разделы дисциплины и трудоемкость по видам учебных занятий </w:t>
      </w:r>
    </w:p>
    <w:p w:rsidR="003F22BC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(в академических часах)</w:t>
      </w:r>
    </w:p>
    <w:p w:rsidR="009B41B1" w:rsidRDefault="009B41B1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</w:p>
    <w:p w:rsidR="00B330A7" w:rsidRDefault="00B330A7" w:rsidP="00E14500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276"/>
        <w:gridCol w:w="850"/>
        <w:gridCol w:w="1134"/>
        <w:gridCol w:w="851"/>
        <w:gridCol w:w="850"/>
        <w:gridCol w:w="1562"/>
      </w:tblGrid>
      <w:tr w:rsidR="00E14500" w:rsidRPr="0021025D" w:rsidTr="003E4F0A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п</w:t>
            </w:r>
            <w:proofErr w:type="gramEnd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/п</w:t>
            </w:r>
          </w:p>
          <w:p w:rsidR="00E14500" w:rsidRPr="0021025D" w:rsidRDefault="00E14500" w:rsidP="003E4F0A">
            <w:pPr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Наименование раздела /темы дисциплины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 xml:space="preserve">Общая </w:t>
            </w:r>
            <w:proofErr w:type="spellStart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трудоё</w:t>
            </w:r>
            <w:proofErr w:type="gramStart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м</w:t>
            </w:r>
            <w:proofErr w:type="spellEnd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-</w:t>
            </w:r>
            <w:proofErr w:type="gramEnd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 xml:space="preserve"> кость всего</w:t>
            </w: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2"/>
                <w:rFonts w:eastAsiaTheme="minorEastAsia"/>
                <w:sz w:val="24"/>
                <w:szCs w:val="24"/>
              </w:rPr>
              <w:t>(в часах)</w:t>
            </w:r>
          </w:p>
          <w:p w:rsidR="00E14500" w:rsidRPr="0021025D" w:rsidRDefault="00E14500" w:rsidP="003E4F0A">
            <w:pPr>
              <w:widowControl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jc w:val="center"/>
              <w:rPr>
                <w:rStyle w:val="FontStyle122"/>
                <w:rFonts w:eastAsia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Виды учебных занятий, включая самостоятельную работу обучающихся и трудоемкость</w:t>
            </w:r>
          </w:p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b w:val="0"/>
                <w:i/>
                <w:sz w:val="24"/>
                <w:szCs w:val="24"/>
              </w:rPr>
              <w:t>(в часах)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Формы текущего контроля </w:t>
            </w:r>
            <w:proofErr w:type="spellStart"/>
            <w:proofErr w:type="gramStart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успевае</w:t>
            </w:r>
            <w:proofErr w:type="spellEnd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-мости</w:t>
            </w:r>
            <w:proofErr w:type="gramEnd"/>
          </w:p>
          <w:p w:rsidR="00E14500" w:rsidRPr="0021025D" w:rsidRDefault="00E14500" w:rsidP="003E4F0A">
            <w:pPr>
              <w:pStyle w:val="Style40"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rPr>
          <w:trHeight w:val="61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widowControl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Аудиторные учебные занятия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widowControl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widowControl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Сем/</w:t>
            </w:r>
            <w:proofErr w:type="spellStart"/>
            <w:proofErr w:type="gramStart"/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C055E4" w:rsidP="003E4F0A">
            <w:pPr>
              <w:pStyle w:val="Style74"/>
              <w:widowControl/>
              <w:rPr>
                <w:rFonts w:eastAsiaTheme="minorEastAsia"/>
              </w:rPr>
            </w:pP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Матричные</w:t>
            </w:r>
            <w:r w:rsidRPr="00B11A50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игры.</w:t>
            </w:r>
            <w:r w:rsidRPr="00B11A50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Смешанное</w:t>
            </w:r>
            <w:r w:rsidRPr="00B11A50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расширение</w:t>
            </w:r>
            <w:r w:rsidRPr="00B11A50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247B3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2E2BCC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4500" w:rsidRPr="0021025D" w:rsidRDefault="00047D4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047D4D" w:rsidP="0086612E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247B32" w:rsidP="00A62AE2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C055E4" w:rsidP="00C055E4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Н</w:t>
            </w:r>
            <w:r w:rsidRPr="00B11A50">
              <w:t>еобходимые</w:t>
            </w:r>
            <w:r w:rsidRPr="00B11A50">
              <w:rPr>
                <w:spacing w:val="-12"/>
              </w:rPr>
              <w:t xml:space="preserve"> </w:t>
            </w:r>
            <w:r w:rsidRPr="00B11A50">
              <w:t>и</w:t>
            </w:r>
            <w:r w:rsidRPr="00B11A50">
              <w:rPr>
                <w:spacing w:val="-12"/>
              </w:rPr>
              <w:t xml:space="preserve"> </w:t>
            </w:r>
            <w:r w:rsidRPr="00B11A50">
              <w:t>достаточные</w:t>
            </w:r>
            <w:r w:rsidRPr="00B11A50">
              <w:rPr>
                <w:spacing w:val="-11"/>
              </w:rPr>
              <w:t xml:space="preserve"> </w:t>
            </w:r>
            <w:r w:rsidRPr="00B11A50">
              <w:t>условия</w:t>
            </w:r>
            <w:r w:rsidRPr="00B11A50">
              <w:rPr>
                <w:w w:val="97"/>
              </w:rPr>
              <w:t xml:space="preserve"> </w:t>
            </w:r>
            <w:r w:rsidRPr="00B11A50">
              <w:t>существования</w:t>
            </w:r>
            <w:r w:rsidRPr="00B11A50">
              <w:rPr>
                <w:spacing w:val="-12"/>
              </w:rPr>
              <w:t xml:space="preserve"> </w:t>
            </w:r>
            <w:proofErr w:type="spellStart"/>
            <w:r w:rsidRPr="00B11A50">
              <w:t>седловой</w:t>
            </w:r>
            <w:proofErr w:type="spellEnd"/>
            <w:r w:rsidRPr="00B11A50">
              <w:rPr>
                <w:spacing w:val="-12"/>
              </w:rPr>
              <w:t xml:space="preserve"> </w:t>
            </w:r>
            <w:r w:rsidRPr="00B11A50">
              <w:t>точки</w:t>
            </w:r>
            <w:r w:rsidRPr="00B11A50">
              <w:rPr>
                <w:spacing w:val="-12"/>
              </w:rPr>
              <w:t xml:space="preserve"> </w:t>
            </w:r>
            <w:r>
              <w:rPr>
                <w:spacing w:val="-12"/>
              </w:rPr>
              <w:t xml:space="preserve">матричной </w:t>
            </w:r>
            <w:r w:rsidRPr="00B11A50">
              <w:t>игры</w:t>
            </w:r>
            <w:r w:rsidR="00E14500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47B3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A1361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7217B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C055E4" w:rsidP="00C055E4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С</w:t>
            </w:r>
            <w:r w:rsidRPr="00B11A50">
              <w:t>мешанное</w:t>
            </w:r>
            <w:r w:rsidRPr="00B11A50">
              <w:rPr>
                <w:spacing w:val="-18"/>
              </w:rPr>
              <w:t xml:space="preserve"> </w:t>
            </w:r>
            <w:r w:rsidRPr="00B11A50">
              <w:t>расширение</w:t>
            </w:r>
            <w:r w:rsidRPr="00B11A50">
              <w:rPr>
                <w:spacing w:val="-18"/>
              </w:rPr>
              <w:t xml:space="preserve"> </w:t>
            </w:r>
            <w:r w:rsidRPr="00B11A50">
              <w:t>матричной</w:t>
            </w:r>
            <w:r w:rsidRPr="00B11A50">
              <w:rPr>
                <w:spacing w:val="-18"/>
              </w:rPr>
              <w:t xml:space="preserve"> </w:t>
            </w:r>
            <w:r w:rsidRPr="00B11A50">
              <w:t>игры</w:t>
            </w:r>
            <w:r>
              <w:t>. Т</w:t>
            </w:r>
            <w:r w:rsidRPr="00B11A50">
              <w:t>еорема</w:t>
            </w:r>
            <w:r w:rsidRPr="00B11A50">
              <w:rPr>
                <w:spacing w:val="-18"/>
              </w:rPr>
              <w:t xml:space="preserve"> </w:t>
            </w:r>
            <w:r w:rsidRPr="00B11A50">
              <w:t>о</w:t>
            </w:r>
            <w:r w:rsidRPr="00B11A50">
              <w:rPr>
                <w:spacing w:val="-18"/>
              </w:rPr>
              <w:t xml:space="preserve"> </w:t>
            </w:r>
            <w:r>
              <w:rPr>
                <w:spacing w:val="-18"/>
              </w:rPr>
              <w:t>минимаксе.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47B3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DC747B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2E2BCC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B949BD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Pr="0021025D" w:rsidRDefault="00B949BD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BF2363" w:rsidP="00BF2363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Решение задач линейного программирования за первого и второго игроков.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247B32" w:rsidP="00247B32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DC747B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9BD" w:rsidRDefault="00047D4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047D4D" w:rsidP="00047D4D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247B3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36" w:rsidRPr="0021025D" w:rsidRDefault="003F32E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Контрольная работа № 1</w:t>
            </w: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BF2363" w:rsidP="003E4F0A">
            <w:pPr>
              <w:pStyle w:val="Style74"/>
              <w:widowControl/>
              <w:rPr>
                <w:rFonts w:eastAsiaTheme="minorEastAsia"/>
              </w:rPr>
            </w:pP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Биматричные</w:t>
            </w:r>
            <w:r w:rsidRPr="00B11A5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игры.</w:t>
            </w:r>
            <w:r w:rsidRPr="00B11A5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Равновесие</w:t>
            </w:r>
            <w:r w:rsidRPr="00B11A5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</w:t>
            </w:r>
            <w:r w:rsidRPr="00B11A5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Нэшу</w:t>
            </w:r>
            <w:proofErr w:type="spellEnd"/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247B32" w:rsidP="00EB6F2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047D4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4500" w:rsidRPr="0021025D" w:rsidRDefault="00047D4D" w:rsidP="002967C5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047D4D" w:rsidP="00047D4D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CD0E8C" w:rsidP="00247B32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="00247B32">
              <w:rPr>
                <w:rFonts w:eastAsiaTheme="minorEastAsia"/>
              </w:rPr>
              <w:t>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6B1511" w:rsidRDefault="00BF2363" w:rsidP="003E4F0A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t xml:space="preserve">Алгоритм </w:t>
            </w:r>
            <w:proofErr w:type="spellStart"/>
            <w:r>
              <w:t>Лемке</w:t>
            </w:r>
            <w:proofErr w:type="spellEnd"/>
            <w:r>
              <w:t xml:space="preserve"> для решения задачи </w:t>
            </w:r>
            <w:proofErr w:type="gramStart"/>
            <w:r>
              <w:t>о</w:t>
            </w:r>
            <w:proofErr w:type="gramEnd"/>
            <w:r>
              <w:t xml:space="preserve"> линейной дополнительности.</w:t>
            </w:r>
            <w:r w:rsidR="00B949BD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47B32" w:rsidP="00EB6F2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047D4D" w:rsidP="002E2BCC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047D4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047D4D" w:rsidP="00047D4D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47B3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3F32E5" w:rsidP="00326C23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Контрольная работа № </w:t>
            </w:r>
            <w:r w:rsidR="00326C23">
              <w:rPr>
                <w:rFonts w:eastAsiaTheme="minorEastAsia"/>
              </w:rPr>
              <w:t>2</w:t>
            </w: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B949BD" w:rsidRDefault="00047D4D" w:rsidP="003E4F0A">
            <w:pPr>
              <w:pStyle w:val="Style74"/>
              <w:widowControl/>
              <w:rPr>
                <w:rFonts w:eastAsiaTheme="minorEastAsia"/>
              </w:rPr>
            </w:pPr>
            <w:r>
              <w:t>Сведение биматричной игры к задаче целочисленного программирования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47B32" w:rsidP="00EB6F2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047D4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2E2BCC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047D4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47B3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CD0E8C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ДЗ</w:t>
            </w:r>
          </w:p>
        </w:tc>
      </w:tr>
    </w:tbl>
    <w:p w:rsidR="00E14500" w:rsidRPr="00E14500" w:rsidRDefault="00E14500" w:rsidP="00E14500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1B1CC2" w:rsidRPr="0021025D" w:rsidRDefault="001B1CC2" w:rsidP="001B1CC2">
      <w:pPr>
        <w:pStyle w:val="Style5"/>
        <w:widowControl/>
        <w:jc w:val="both"/>
      </w:pPr>
    </w:p>
    <w:p w:rsidR="003F22BC" w:rsidRPr="002102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4"/>
          <w:szCs w:val="24"/>
        </w:rPr>
      </w:pPr>
      <w:bookmarkStart w:id="3" w:name="bookmark6"/>
      <w:r w:rsidRPr="0021025D">
        <w:rPr>
          <w:rStyle w:val="FontStyle141"/>
          <w:sz w:val="24"/>
          <w:szCs w:val="24"/>
        </w:rPr>
        <w:t>4</w:t>
      </w:r>
      <w:bookmarkEnd w:id="3"/>
      <w:r w:rsidRPr="0021025D">
        <w:rPr>
          <w:rStyle w:val="FontStyle141"/>
          <w:sz w:val="24"/>
          <w:szCs w:val="24"/>
        </w:rPr>
        <w:t>.2. Содержание дисциплины, структурированное по разделам (темам)</w:t>
      </w:r>
    </w:p>
    <w:p w:rsidR="009632C0" w:rsidRPr="0021025D" w:rsidRDefault="009632C0" w:rsidP="00AC355D">
      <w:pPr>
        <w:pStyle w:val="Style63"/>
        <w:widowControl/>
        <w:jc w:val="both"/>
        <w:rPr>
          <w:rStyle w:val="FontStyle130"/>
          <w:i w:val="0"/>
          <w:sz w:val="24"/>
          <w:szCs w:val="24"/>
        </w:rPr>
      </w:pPr>
    </w:p>
    <w:p w:rsidR="0021025D" w:rsidRPr="0021025D" w:rsidRDefault="001B1CC2" w:rsidP="0021025D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4"/>
          <w:szCs w:val="24"/>
        </w:rPr>
      </w:pPr>
      <w:r w:rsidRPr="0021025D">
        <w:rPr>
          <w:rStyle w:val="FontStyle130"/>
          <w:rFonts w:eastAsiaTheme="minorEastAsia"/>
          <w:sz w:val="24"/>
          <w:szCs w:val="24"/>
        </w:rPr>
        <w:t>Лекционный курс</w:t>
      </w:r>
    </w:p>
    <w:p w:rsidR="005C08E4" w:rsidRDefault="0021025D" w:rsidP="0097569A">
      <w:pPr>
        <w:pStyle w:val="Style97"/>
        <w:widowControl/>
        <w:spacing w:line="240" w:lineRule="auto"/>
        <w:jc w:val="both"/>
        <w:rPr>
          <w:rStyle w:val="FontStyle138"/>
          <w:i w:val="0"/>
          <w:sz w:val="24"/>
          <w:szCs w:val="24"/>
        </w:rPr>
      </w:pPr>
      <w:r w:rsidRPr="0021025D">
        <w:rPr>
          <w:rStyle w:val="FontStyle130"/>
          <w:rFonts w:eastAsiaTheme="minorEastAsia"/>
          <w:i w:val="0"/>
          <w:sz w:val="24"/>
          <w:szCs w:val="24"/>
        </w:rPr>
        <w:t xml:space="preserve"> 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1B1CC2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D05B92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05B92" w:rsidRPr="0021025D" w:rsidRDefault="00D05B9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05B92" w:rsidRPr="0021025D" w:rsidRDefault="00D05B92" w:rsidP="008F4A76">
            <w:pPr>
              <w:pStyle w:val="Style74"/>
              <w:widowControl/>
              <w:rPr>
                <w:rFonts w:eastAsiaTheme="minorEastAsia"/>
              </w:rPr>
            </w:pP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Матричные</w:t>
            </w:r>
            <w:r w:rsidRPr="00B11A50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игры.</w:t>
            </w:r>
            <w:r w:rsidRPr="00B11A50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Смешанное</w:t>
            </w:r>
            <w:r w:rsidRPr="00B11A50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расширение</w:t>
            </w:r>
            <w:r w:rsidRPr="00B11A50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игры</w:t>
            </w:r>
          </w:p>
        </w:tc>
      </w:tr>
      <w:tr w:rsidR="00D05B92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21025D" w:rsidRDefault="00D05B92" w:rsidP="00C055E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B92" w:rsidRPr="0021025D" w:rsidRDefault="00D05B92" w:rsidP="008F4A76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Н</w:t>
            </w:r>
            <w:r w:rsidRPr="00B11A50">
              <w:t>еобходимые</w:t>
            </w:r>
            <w:r w:rsidRPr="00B11A50">
              <w:rPr>
                <w:spacing w:val="-12"/>
              </w:rPr>
              <w:t xml:space="preserve"> </w:t>
            </w:r>
            <w:r w:rsidRPr="00B11A50">
              <w:t>и</w:t>
            </w:r>
            <w:r w:rsidRPr="00B11A50">
              <w:rPr>
                <w:spacing w:val="-12"/>
              </w:rPr>
              <w:t xml:space="preserve"> </w:t>
            </w:r>
            <w:r w:rsidRPr="00B11A50">
              <w:t>достаточные</w:t>
            </w:r>
            <w:r w:rsidRPr="00B11A50">
              <w:rPr>
                <w:spacing w:val="-11"/>
              </w:rPr>
              <w:t xml:space="preserve"> </w:t>
            </w:r>
            <w:r w:rsidRPr="00B11A50">
              <w:t>условия</w:t>
            </w:r>
            <w:r w:rsidRPr="00B11A50">
              <w:rPr>
                <w:w w:val="97"/>
              </w:rPr>
              <w:t xml:space="preserve"> </w:t>
            </w:r>
            <w:r w:rsidRPr="00B11A50">
              <w:t>существования</w:t>
            </w:r>
            <w:r w:rsidRPr="00B11A50">
              <w:rPr>
                <w:spacing w:val="-12"/>
              </w:rPr>
              <w:t xml:space="preserve"> </w:t>
            </w:r>
            <w:proofErr w:type="spellStart"/>
            <w:r w:rsidRPr="00B11A50">
              <w:t>седловой</w:t>
            </w:r>
            <w:proofErr w:type="spellEnd"/>
            <w:r w:rsidRPr="00B11A50">
              <w:rPr>
                <w:spacing w:val="-12"/>
              </w:rPr>
              <w:t xml:space="preserve"> </w:t>
            </w:r>
            <w:r w:rsidRPr="00B11A50">
              <w:t>точки</w:t>
            </w:r>
            <w:r w:rsidRPr="00B11A50">
              <w:rPr>
                <w:spacing w:val="-12"/>
              </w:rPr>
              <w:t xml:space="preserve"> </w:t>
            </w:r>
            <w:r>
              <w:rPr>
                <w:spacing w:val="-12"/>
              </w:rPr>
              <w:t xml:space="preserve">матричной </w:t>
            </w:r>
            <w:r w:rsidRPr="00B11A50">
              <w:t>игры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D3458D" w:rsidRDefault="00B041A2" w:rsidP="00EF3A3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Теорема о </w:t>
            </w:r>
            <w:proofErr w:type="spellStart"/>
            <w:r>
              <w:t>седловой</w:t>
            </w:r>
            <w:proofErr w:type="spellEnd"/>
            <w:r>
              <w:t xml:space="preserve"> точке. </w:t>
            </w:r>
            <w:proofErr w:type="spellStart"/>
            <w:r>
              <w:t>Максиминные</w:t>
            </w:r>
            <w:proofErr w:type="spellEnd"/>
            <w:r>
              <w:t xml:space="preserve"> и минимаксные стратегии игроков.</w:t>
            </w:r>
            <w:proofErr w:type="gramStart"/>
            <w:r>
              <w:t xml:space="preserve"> </w:t>
            </w:r>
            <w:proofErr w:type="gramEnd"/>
            <w:r>
              <w:t>Теорема о соотношении между нижней чистой ценой игры и верхней чистой ценой игры</w:t>
            </w:r>
            <w:r w:rsidR="00D05B92">
              <w:t xml:space="preserve">.  </w:t>
            </w:r>
          </w:p>
        </w:tc>
      </w:tr>
      <w:tr w:rsidR="00D05B92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21025D" w:rsidRDefault="00D05B92" w:rsidP="00C055E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B92" w:rsidRPr="0021025D" w:rsidRDefault="00D05B92" w:rsidP="008F4A76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С</w:t>
            </w:r>
            <w:r w:rsidRPr="00B11A50">
              <w:t>мешанное</w:t>
            </w:r>
            <w:r w:rsidRPr="00B11A50">
              <w:rPr>
                <w:spacing w:val="-18"/>
              </w:rPr>
              <w:t xml:space="preserve"> </w:t>
            </w:r>
            <w:r w:rsidRPr="00B11A50">
              <w:t>расширение</w:t>
            </w:r>
            <w:r w:rsidRPr="00B11A50">
              <w:rPr>
                <w:spacing w:val="-18"/>
              </w:rPr>
              <w:t xml:space="preserve"> </w:t>
            </w:r>
            <w:r w:rsidRPr="00B11A50">
              <w:t>матричной</w:t>
            </w:r>
            <w:r w:rsidRPr="00B11A50">
              <w:rPr>
                <w:spacing w:val="-18"/>
              </w:rPr>
              <w:t xml:space="preserve"> </w:t>
            </w:r>
            <w:r w:rsidRPr="00B11A50">
              <w:t>игры</w:t>
            </w:r>
            <w:r>
              <w:t>. Т</w:t>
            </w:r>
            <w:r w:rsidRPr="00B11A50">
              <w:t>еорема</w:t>
            </w:r>
            <w:r w:rsidRPr="00B11A50">
              <w:rPr>
                <w:spacing w:val="-18"/>
              </w:rPr>
              <w:t xml:space="preserve"> </w:t>
            </w:r>
            <w:r w:rsidRPr="00B11A50">
              <w:t>о</w:t>
            </w:r>
            <w:r w:rsidRPr="00B11A50">
              <w:rPr>
                <w:spacing w:val="-18"/>
              </w:rPr>
              <w:t xml:space="preserve"> </w:t>
            </w:r>
            <w:r>
              <w:rPr>
                <w:spacing w:val="-18"/>
              </w:rPr>
              <w:t>минимаксе.</w:t>
            </w:r>
            <w:r w:rsidR="00B041A2">
              <w:rPr>
                <w:spacing w:val="-18"/>
              </w:rPr>
              <w:t xml:space="preserve"> Принцип доминирования в игре. Теорема об активных стратегиях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B949BD" w:rsidRDefault="00B041A2" w:rsidP="004451AA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  <w:r>
              <w:t>Смешанные стратегии игроков. М</w:t>
            </w:r>
            <w:r w:rsidRPr="00B11A50">
              <w:t>етоды</w:t>
            </w:r>
            <w:r w:rsidRPr="00B11A50">
              <w:rPr>
                <w:spacing w:val="-12"/>
              </w:rPr>
              <w:t xml:space="preserve"> </w:t>
            </w:r>
            <w:r w:rsidRPr="00B11A50">
              <w:t>решения</w:t>
            </w:r>
            <w:r w:rsidRPr="00B11A50">
              <w:rPr>
                <w:spacing w:val="-11"/>
              </w:rPr>
              <w:t xml:space="preserve"> </w:t>
            </w:r>
            <w:r w:rsidRPr="00B11A50">
              <w:t>матричных</w:t>
            </w:r>
            <w:r w:rsidRPr="00B11A50">
              <w:rPr>
                <w:spacing w:val="-12"/>
              </w:rPr>
              <w:t xml:space="preserve"> </w:t>
            </w:r>
            <w:r w:rsidRPr="00B11A50">
              <w:t>игр</w:t>
            </w:r>
            <w:r>
              <w:t>. У</w:t>
            </w:r>
            <w:r w:rsidRPr="00B11A50">
              <w:t>меньшение</w:t>
            </w:r>
            <w:r w:rsidRPr="00B11A50">
              <w:rPr>
                <w:spacing w:val="-11"/>
              </w:rPr>
              <w:t xml:space="preserve"> </w:t>
            </w:r>
            <w:r w:rsidRPr="00B11A50">
              <w:t>размеров</w:t>
            </w:r>
            <w:r w:rsidRPr="00B11A50">
              <w:rPr>
                <w:spacing w:val="-12"/>
              </w:rPr>
              <w:t xml:space="preserve"> </w:t>
            </w:r>
            <w:r>
              <w:rPr>
                <w:spacing w:val="-12"/>
              </w:rPr>
              <w:t>платежной матрицы</w:t>
            </w:r>
            <w:r w:rsidRPr="00B11A50">
              <w:t>,</w:t>
            </w:r>
            <w:r w:rsidRPr="00B11A50">
              <w:rPr>
                <w:spacing w:val="-12"/>
              </w:rPr>
              <w:t xml:space="preserve"> </w:t>
            </w:r>
            <w:r w:rsidRPr="00B11A50">
              <w:t>используя</w:t>
            </w:r>
            <w:r w:rsidRPr="00B11A50">
              <w:rPr>
                <w:w w:val="99"/>
              </w:rPr>
              <w:t xml:space="preserve"> </w:t>
            </w:r>
            <w:r w:rsidRPr="00B11A50">
              <w:t>доминирование</w:t>
            </w:r>
            <w:r w:rsidRPr="00B11A50">
              <w:rPr>
                <w:spacing w:val="-4"/>
              </w:rPr>
              <w:t xml:space="preserve"> </w:t>
            </w:r>
            <w:r w:rsidRPr="00B11A50">
              <w:t>строк</w:t>
            </w:r>
            <w:r w:rsidRPr="00B11A50">
              <w:rPr>
                <w:spacing w:val="-3"/>
              </w:rPr>
              <w:t xml:space="preserve"> </w:t>
            </w:r>
            <w:r w:rsidRPr="00B11A50">
              <w:t>(столбцов)</w:t>
            </w:r>
            <w:r w:rsidR="004451AA">
              <w:t xml:space="preserve">. </w:t>
            </w:r>
            <w:r>
              <w:t xml:space="preserve"> Взаимно</w:t>
            </w:r>
            <w:r w:rsidR="004451AA">
              <w:t xml:space="preserve"> </w:t>
            </w:r>
            <w:r>
              <w:t>двойственные задачи линейного программирования для игроков.</w:t>
            </w:r>
          </w:p>
        </w:tc>
      </w:tr>
      <w:tr w:rsidR="00D05B92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21025D" w:rsidRDefault="00D05B92" w:rsidP="00C055E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B92" w:rsidRDefault="00D05B92" w:rsidP="008F4A76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Решение задач линейного программирования за первого и второго игроков.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Default="00B041A2" w:rsidP="004451AA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Применение симпле</w:t>
            </w:r>
            <w:r w:rsidR="004451AA">
              <w:t>к</w:t>
            </w:r>
            <w:r>
              <w:t xml:space="preserve">с метода для решения задач </w:t>
            </w:r>
            <w:r w:rsidR="004451AA">
              <w:t>линейного программирования для игроков</w:t>
            </w:r>
            <w:r w:rsidR="004451AA">
              <w:t xml:space="preserve"> Г</w:t>
            </w:r>
            <w:r w:rsidR="004451AA" w:rsidRPr="00B11A50">
              <w:t>рафический</w:t>
            </w:r>
            <w:r w:rsidR="004451AA" w:rsidRPr="00B11A50">
              <w:rPr>
                <w:spacing w:val="-3"/>
              </w:rPr>
              <w:t xml:space="preserve"> </w:t>
            </w:r>
            <w:r w:rsidR="004451AA" w:rsidRPr="00B11A50">
              <w:t>метод</w:t>
            </w:r>
            <w:r w:rsidR="004451AA" w:rsidRPr="00B11A50">
              <w:rPr>
                <w:w w:val="97"/>
              </w:rPr>
              <w:t xml:space="preserve"> </w:t>
            </w:r>
            <w:r w:rsidR="004451AA" w:rsidRPr="00B11A50">
              <w:t>решения</w:t>
            </w:r>
            <w:r w:rsidR="004451AA" w:rsidRPr="00B11A50">
              <w:rPr>
                <w:spacing w:val="-7"/>
              </w:rPr>
              <w:t xml:space="preserve"> </w:t>
            </w:r>
            <w:r w:rsidR="004451AA" w:rsidRPr="00B11A50">
              <w:t>матричных</w:t>
            </w:r>
            <w:r w:rsidR="004451AA" w:rsidRPr="00B11A50">
              <w:rPr>
                <w:spacing w:val="-7"/>
              </w:rPr>
              <w:t xml:space="preserve"> </w:t>
            </w:r>
            <w:r w:rsidR="004451AA" w:rsidRPr="00B11A50">
              <w:t>игр</w:t>
            </w:r>
            <w:r w:rsidR="004451AA" w:rsidRPr="00B11A50">
              <w:rPr>
                <w:spacing w:val="-6"/>
              </w:rPr>
              <w:t xml:space="preserve"> </w:t>
            </w:r>
            <w:r w:rsidR="004451AA" w:rsidRPr="00B11A50">
              <w:t>с</w:t>
            </w:r>
            <w:r w:rsidR="004451AA" w:rsidRPr="00B11A50">
              <w:rPr>
                <w:spacing w:val="-7"/>
              </w:rPr>
              <w:t xml:space="preserve"> </w:t>
            </w:r>
            <w:r w:rsidR="004451AA" w:rsidRPr="00B11A50">
              <w:t>матрицами</w:t>
            </w:r>
            <w:r w:rsidR="004451AA" w:rsidRPr="00B11A50">
              <w:rPr>
                <w:spacing w:val="-6"/>
              </w:rPr>
              <w:t xml:space="preserve"> </w:t>
            </w:r>
            <w:r w:rsidR="004451AA" w:rsidRPr="00B11A50">
              <w:t>размеров</w:t>
            </w:r>
            <w:r w:rsidR="004451AA" w:rsidRPr="00B11A50">
              <w:rPr>
                <w:spacing w:val="-7"/>
              </w:rPr>
              <w:t xml:space="preserve"> </w:t>
            </w:r>
            <w:r w:rsidR="004451AA" w:rsidRPr="00B11A50">
              <w:t>2</w:t>
            </w:r>
            <w:r w:rsidR="004451AA" w:rsidRPr="00B11A50">
              <w:rPr>
                <w:spacing w:val="-6"/>
              </w:rPr>
              <w:t xml:space="preserve"> </w:t>
            </w:r>
            <w:r w:rsidR="004451AA" w:rsidRPr="00B11A50">
              <w:t>х</w:t>
            </w:r>
            <w:r w:rsidR="004451AA" w:rsidRPr="00B11A50">
              <w:rPr>
                <w:spacing w:val="-7"/>
              </w:rPr>
              <w:t xml:space="preserve"> </w:t>
            </w:r>
            <w:r w:rsidR="004451AA">
              <w:t>n</w:t>
            </w:r>
            <w:r w:rsidR="004451AA" w:rsidRPr="00B11A50">
              <w:rPr>
                <w:spacing w:val="-7"/>
              </w:rPr>
              <w:t xml:space="preserve"> </w:t>
            </w:r>
            <w:proofErr w:type="gramStart"/>
            <w:r w:rsidR="004451AA" w:rsidRPr="00B11A50">
              <w:t>(</w:t>
            </w:r>
            <w:r w:rsidR="004451AA" w:rsidRPr="00B11A50">
              <w:rPr>
                <w:spacing w:val="-6"/>
              </w:rPr>
              <w:t xml:space="preserve"> </w:t>
            </w:r>
            <w:proofErr w:type="gramEnd"/>
            <w:r w:rsidR="004451AA">
              <w:t>n</w:t>
            </w:r>
            <w:r w:rsidR="004451AA" w:rsidRPr="00B11A50">
              <w:rPr>
                <w:spacing w:val="-7"/>
              </w:rPr>
              <w:t xml:space="preserve"> </w:t>
            </w:r>
            <w:r w:rsidR="004451AA" w:rsidRPr="00B11A50">
              <w:t>х</w:t>
            </w:r>
            <w:r w:rsidR="004451AA" w:rsidRPr="00B11A50">
              <w:rPr>
                <w:spacing w:val="-6"/>
              </w:rPr>
              <w:t xml:space="preserve"> </w:t>
            </w:r>
            <w:r w:rsidR="004451AA" w:rsidRPr="00B11A50">
              <w:t>2)</w:t>
            </w:r>
            <w:r w:rsidR="004451AA">
              <w:t>.</w:t>
            </w:r>
          </w:p>
        </w:tc>
      </w:tr>
      <w:tr w:rsidR="00D05B92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05B92" w:rsidRPr="0021025D" w:rsidRDefault="00D05B9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05B92" w:rsidRPr="0021025D" w:rsidRDefault="00D05B92" w:rsidP="008F4A76">
            <w:pPr>
              <w:pStyle w:val="Style74"/>
              <w:widowControl/>
              <w:rPr>
                <w:rFonts w:eastAsiaTheme="minorEastAsia"/>
              </w:rPr>
            </w:pP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Биматричные</w:t>
            </w:r>
            <w:r w:rsidRPr="00B11A5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игры.</w:t>
            </w:r>
            <w:r w:rsidRPr="00B11A5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Равновесие</w:t>
            </w:r>
            <w:r w:rsidRPr="00B11A5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</w:t>
            </w:r>
            <w:r w:rsidRPr="00B11A5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Нэшу</w:t>
            </w:r>
            <w:proofErr w:type="spellEnd"/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05B92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21025D" w:rsidRDefault="00D05B92" w:rsidP="00C055E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B92" w:rsidRPr="006B1511" w:rsidRDefault="00D05B92" w:rsidP="008F4A76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t xml:space="preserve">Алгоритм </w:t>
            </w:r>
            <w:proofErr w:type="spellStart"/>
            <w:r>
              <w:t>Лемке</w:t>
            </w:r>
            <w:proofErr w:type="spellEnd"/>
            <w:r>
              <w:t xml:space="preserve"> для решения задачи </w:t>
            </w:r>
            <w:proofErr w:type="gramStart"/>
            <w:r>
              <w:t>о</w:t>
            </w:r>
            <w:proofErr w:type="gramEnd"/>
            <w:r>
              <w:t xml:space="preserve"> линейной дополнительности.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EA679E" w:rsidRDefault="00D05B92" w:rsidP="00EF3A3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Постановка общей задачи Коши в случае сингулярной зависимости от параметра. Теорема Тихонова. Условия А. Исследование на устойчивость по первому приближению. Алгоритм построения асимптотики решения задачи Коши. Теорема Васильевой.</w:t>
            </w:r>
          </w:p>
        </w:tc>
      </w:tr>
      <w:tr w:rsidR="00D05B92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21025D" w:rsidRDefault="00D05B92" w:rsidP="00C055E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B92" w:rsidRPr="00B949BD" w:rsidRDefault="00D05B92" w:rsidP="008F4A76">
            <w:pPr>
              <w:pStyle w:val="Style74"/>
              <w:widowControl/>
              <w:rPr>
                <w:rFonts w:eastAsiaTheme="minorEastAsia"/>
              </w:rPr>
            </w:pPr>
            <w:r>
              <w:t>Сведение биматричной игры к задаче целочисленного программирования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EA679E" w:rsidRDefault="00D05B92" w:rsidP="00BD5B8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Алгоритм построения асимптотики решения краевой задачи. Задачи с одним пограничным слоем. Задачи с двумя пограничными слоями. Задачи с внутренним пограничным слоем.</w:t>
            </w:r>
          </w:p>
        </w:tc>
      </w:tr>
    </w:tbl>
    <w:p w:rsidR="001B1CC2" w:rsidRDefault="001B1CC2" w:rsidP="001B1CC2"/>
    <w:p w:rsidR="0097569A" w:rsidRDefault="0097569A" w:rsidP="0097569A">
      <w:pPr>
        <w:rPr>
          <w:rStyle w:val="FontStyle130"/>
          <w:rFonts w:eastAsiaTheme="minorEastAsia"/>
          <w:sz w:val="24"/>
          <w:szCs w:val="24"/>
        </w:rPr>
      </w:pPr>
      <w:r w:rsidRPr="0021025D">
        <w:rPr>
          <w:rStyle w:val="FontStyle130"/>
          <w:rFonts w:eastAsiaTheme="minorEastAsia"/>
          <w:sz w:val="24"/>
          <w:szCs w:val="24"/>
        </w:rPr>
        <w:t>Практические/семинарские занятия</w:t>
      </w:r>
    </w:p>
    <w:p w:rsidR="005C08E4" w:rsidRDefault="005C08E4" w:rsidP="001B1CC2"/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3F32E5" w:rsidRPr="0021025D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2E5" w:rsidRPr="0021025D" w:rsidRDefault="003F32E5" w:rsidP="009330A4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2E5" w:rsidRPr="0021025D" w:rsidRDefault="003F32E5" w:rsidP="009330A4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5" w:rsidRPr="0021025D" w:rsidRDefault="003F32E5" w:rsidP="009330A4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  <w:p w:rsidR="003F32E5" w:rsidRPr="0021025D" w:rsidRDefault="003F32E5" w:rsidP="009330A4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3F32E5" w:rsidRPr="0021025D" w:rsidRDefault="003F32E5" w:rsidP="009330A4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D05B92" w:rsidRPr="0021025D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05B92" w:rsidRPr="0021025D" w:rsidRDefault="00D05B92" w:rsidP="009330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05B92" w:rsidRPr="0021025D" w:rsidRDefault="00D05B92" w:rsidP="008F4A76">
            <w:pPr>
              <w:pStyle w:val="Style74"/>
              <w:widowControl/>
              <w:rPr>
                <w:rFonts w:eastAsiaTheme="minorEastAsia"/>
              </w:rPr>
            </w:pP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Матричные</w:t>
            </w:r>
            <w:r w:rsidRPr="00B11A50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игры.</w:t>
            </w:r>
            <w:r w:rsidRPr="00B11A50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Смешанное</w:t>
            </w:r>
            <w:r w:rsidRPr="00B11A50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расширение</w:t>
            </w:r>
            <w:r w:rsidRPr="00B11A50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игры</w:t>
            </w:r>
          </w:p>
        </w:tc>
      </w:tr>
      <w:tr w:rsidR="00D05B92" w:rsidRPr="00D3458D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21025D" w:rsidRDefault="00D05B92" w:rsidP="00C055E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B92" w:rsidRPr="0021025D" w:rsidRDefault="00D05B92" w:rsidP="008F4A76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Н</w:t>
            </w:r>
            <w:r w:rsidRPr="00B11A50">
              <w:t>еобходимые</w:t>
            </w:r>
            <w:r w:rsidRPr="00B11A50">
              <w:rPr>
                <w:spacing w:val="-12"/>
              </w:rPr>
              <w:t xml:space="preserve"> </w:t>
            </w:r>
            <w:r w:rsidRPr="00B11A50">
              <w:t>и</w:t>
            </w:r>
            <w:r w:rsidRPr="00B11A50">
              <w:rPr>
                <w:spacing w:val="-12"/>
              </w:rPr>
              <w:t xml:space="preserve"> </w:t>
            </w:r>
            <w:r w:rsidRPr="00B11A50">
              <w:t>достаточные</w:t>
            </w:r>
            <w:r w:rsidRPr="00B11A50">
              <w:rPr>
                <w:spacing w:val="-11"/>
              </w:rPr>
              <w:t xml:space="preserve"> </w:t>
            </w:r>
            <w:r w:rsidRPr="00B11A50">
              <w:t>условия</w:t>
            </w:r>
            <w:r w:rsidRPr="00B11A50">
              <w:rPr>
                <w:w w:val="97"/>
              </w:rPr>
              <w:t xml:space="preserve"> </w:t>
            </w:r>
            <w:r w:rsidRPr="00B11A50">
              <w:t>существования</w:t>
            </w:r>
            <w:r w:rsidRPr="00B11A50">
              <w:rPr>
                <w:spacing w:val="-12"/>
              </w:rPr>
              <w:t xml:space="preserve"> </w:t>
            </w:r>
            <w:proofErr w:type="spellStart"/>
            <w:r w:rsidRPr="00B11A50">
              <w:t>седловой</w:t>
            </w:r>
            <w:proofErr w:type="spellEnd"/>
            <w:r w:rsidRPr="00B11A50">
              <w:rPr>
                <w:spacing w:val="-12"/>
              </w:rPr>
              <w:t xml:space="preserve"> </w:t>
            </w:r>
            <w:r w:rsidRPr="00B11A50">
              <w:t>точки</w:t>
            </w:r>
            <w:r w:rsidRPr="00B11A50">
              <w:rPr>
                <w:spacing w:val="-12"/>
              </w:rPr>
              <w:t xml:space="preserve"> </w:t>
            </w:r>
            <w:r>
              <w:rPr>
                <w:spacing w:val="-12"/>
              </w:rPr>
              <w:t xml:space="preserve">матричной </w:t>
            </w:r>
            <w:r w:rsidRPr="00B11A50">
              <w:t>игры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D3458D" w:rsidRDefault="00D05B92" w:rsidP="004451AA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Примеры </w:t>
            </w:r>
            <w:proofErr w:type="spellStart"/>
            <w:r w:rsidR="004451AA">
              <w:t>седловых</w:t>
            </w:r>
            <w:proofErr w:type="spellEnd"/>
            <w:r w:rsidR="004451AA">
              <w:t xml:space="preserve"> точек для функций двух переменных</w:t>
            </w:r>
            <w:r>
              <w:t xml:space="preserve">.  </w:t>
            </w:r>
          </w:p>
        </w:tc>
      </w:tr>
      <w:tr w:rsidR="00D05B92" w:rsidRPr="00B949BD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21025D" w:rsidRDefault="00D05B92" w:rsidP="00C055E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B92" w:rsidRPr="0021025D" w:rsidRDefault="004451AA" w:rsidP="008F4A76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С</w:t>
            </w:r>
            <w:r w:rsidRPr="00B11A50">
              <w:t>мешанное</w:t>
            </w:r>
            <w:r w:rsidRPr="00B11A50">
              <w:rPr>
                <w:spacing w:val="-18"/>
              </w:rPr>
              <w:t xml:space="preserve"> </w:t>
            </w:r>
            <w:r w:rsidRPr="00B11A50">
              <w:t>расширение</w:t>
            </w:r>
            <w:r w:rsidRPr="00B11A50">
              <w:rPr>
                <w:spacing w:val="-18"/>
              </w:rPr>
              <w:t xml:space="preserve"> </w:t>
            </w:r>
            <w:r w:rsidRPr="00B11A50">
              <w:t>матричной</w:t>
            </w:r>
            <w:r w:rsidRPr="00B11A50">
              <w:rPr>
                <w:spacing w:val="-18"/>
              </w:rPr>
              <w:t xml:space="preserve"> </w:t>
            </w:r>
            <w:r w:rsidRPr="00B11A50">
              <w:t>игры</w:t>
            </w:r>
            <w:r>
              <w:t>. Т</w:t>
            </w:r>
            <w:r w:rsidRPr="00B11A50">
              <w:t>еорема</w:t>
            </w:r>
            <w:r w:rsidRPr="00B11A50">
              <w:rPr>
                <w:spacing w:val="-18"/>
              </w:rPr>
              <w:t xml:space="preserve"> </w:t>
            </w:r>
            <w:r w:rsidRPr="00B11A50">
              <w:t>о</w:t>
            </w:r>
            <w:r w:rsidRPr="00B11A50">
              <w:rPr>
                <w:spacing w:val="-18"/>
              </w:rPr>
              <w:t xml:space="preserve"> </w:t>
            </w:r>
            <w:r>
              <w:rPr>
                <w:spacing w:val="-18"/>
              </w:rPr>
              <w:t xml:space="preserve">минимаксе. </w:t>
            </w:r>
            <w:r>
              <w:rPr>
                <w:spacing w:val="-18"/>
              </w:rPr>
              <w:lastRenderedPageBreak/>
              <w:t>Принцип доминирования в игре. Теорема об активных стратегиях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B949BD" w:rsidRDefault="004451AA" w:rsidP="004451AA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  <w:r>
              <w:lastRenderedPageBreak/>
              <w:t xml:space="preserve">Применение теории двойственности для решения </w:t>
            </w:r>
            <w:proofErr w:type="spellStart"/>
            <w:r>
              <w:t>задчи</w:t>
            </w:r>
            <w:proofErr w:type="spellEnd"/>
            <w:r>
              <w:t xml:space="preserve"> линейного программирования за первого игрока по оптимальной симплекс таблице за второго игрока. </w:t>
            </w:r>
          </w:p>
        </w:tc>
      </w:tr>
      <w:tr w:rsidR="00D05B92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21025D" w:rsidRDefault="00D05B92" w:rsidP="00C055E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B92" w:rsidRDefault="00D05B92" w:rsidP="008F4A76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Решение задач линейного программирования за первого и второго игроков.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Default="004451AA" w:rsidP="007F4912">
            <w:pPr>
              <w:pStyle w:val="Style74"/>
              <w:widowControl/>
            </w:pPr>
            <w:r>
              <w:t>Применение</w:t>
            </w:r>
            <w:r>
              <w:t xml:space="preserve"> симплекс метода для решения ЗЛП.</w:t>
            </w:r>
          </w:p>
          <w:p w:rsidR="004451AA" w:rsidRDefault="004451AA" w:rsidP="007F4912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Графический метод</w:t>
            </w:r>
            <w:proofErr w:type="gramStart"/>
            <w:r>
              <w:t xml:space="preserve"> .</w:t>
            </w:r>
            <w:proofErr w:type="gramEnd"/>
          </w:p>
        </w:tc>
      </w:tr>
      <w:tr w:rsidR="00D05B92" w:rsidRPr="0021025D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05B92" w:rsidRPr="0021025D" w:rsidRDefault="00D05B92" w:rsidP="009330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05B92" w:rsidRPr="0021025D" w:rsidRDefault="00D05B92" w:rsidP="008F4A76">
            <w:pPr>
              <w:pStyle w:val="Style74"/>
              <w:widowControl/>
              <w:rPr>
                <w:rFonts w:eastAsiaTheme="minorEastAsia"/>
              </w:rPr>
            </w:pP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Биматричные</w:t>
            </w:r>
            <w:r w:rsidRPr="00B11A5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игры.</w:t>
            </w:r>
            <w:r w:rsidRPr="00B11A5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Равновесие</w:t>
            </w:r>
            <w:r w:rsidRPr="00B11A5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</w:t>
            </w:r>
            <w:r w:rsidRPr="00B11A5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Нэшу</w:t>
            </w:r>
            <w:proofErr w:type="spellEnd"/>
            <w:r w:rsidRPr="00B11A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05B92" w:rsidRPr="00EA679E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21025D" w:rsidRDefault="00D05B92" w:rsidP="00C055E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B92" w:rsidRPr="006B1511" w:rsidRDefault="00D05B92" w:rsidP="008F4A76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t xml:space="preserve">Алгоритм </w:t>
            </w:r>
            <w:proofErr w:type="spellStart"/>
            <w:r>
              <w:t>Лемке</w:t>
            </w:r>
            <w:proofErr w:type="spellEnd"/>
            <w:r>
              <w:t xml:space="preserve"> для решения задачи </w:t>
            </w:r>
            <w:proofErr w:type="gramStart"/>
            <w:r>
              <w:t>о</w:t>
            </w:r>
            <w:proofErr w:type="gramEnd"/>
            <w:r>
              <w:t xml:space="preserve"> линейной дополнительности.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EA679E" w:rsidRDefault="004451AA" w:rsidP="007F4912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Задача о </w:t>
            </w:r>
            <w:proofErr w:type="gramStart"/>
            <w:r>
              <w:t>линейной</w:t>
            </w:r>
            <w:proofErr w:type="gramEnd"/>
            <w:r>
              <w:t xml:space="preserve"> дополнительности. Алгоритм </w:t>
            </w:r>
            <w:proofErr w:type="spellStart"/>
            <w:r>
              <w:t>Лемке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метод ограниченного ввода в базис)</w:t>
            </w:r>
            <w:r w:rsidR="00D05B92">
              <w:t>.</w:t>
            </w:r>
          </w:p>
        </w:tc>
      </w:tr>
      <w:tr w:rsidR="00D05B92" w:rsidRPr="00EA679E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21025D" w:rsidRDefault="00D05B92" w:rsidP="00C055E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B92" w:rsidRPr="00B949BD" w:rsidRDefault="00D05B92" w:rsidP="008F4A76">
            <w:pPr>
              <w:pStyle w:val="Style74"/>
              <w:widowControl/>
              <w:rPr>
                <w:rFonts w:eastAsiaTheme="minorEastAsia"/>
              </w:rPr>
            </w:pPr>
            <w:r>
              <w:t>Сведение биматричной игры к задаче целочисленного программирования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92" w:rsidRPr="00EA679E" w:rsidRDefault="00B61D75" w:rsidP="00BD5B8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Применение методов </w:t>
            </w:r>
            <w:proofErr w:type="spellStart"/>
            <w:r>
              <w:t>целочисленног</w:t>
            </w:r>
            <w:proofErr w:type="spellEnd"/>
            <w:r>
              <w:t xml:space="preserve"> программирования.</w:t>
            </w:r>
          </w:p>
        </w:tc>
      </w:tr>
    </w:tbl>
    <w:p w:rsidR="005C08E4" w:rsidRDefault="005C08E4" w:rsidP="001B1CC2"/>
    <w:p w:rsidR="005C08E4" w:rsidRDefault="005C08E4" w:rsidP="001B1CC2"/>
    <w:p w:rsidR="0097569A" w:rsidRPr="0021025D" w:rsidRDefault="0097569A" w:rsidP="0097569A">
      <w:r w:rsidRPr="0021025D">
        <w:rPr>
          <w:rStyle w:val="FontStyle130"/>
          <w:rFonts w:eastAsiaTheme="minorEastAsia"/>
          <w:sz w:val="24"/>
          <w:szCs w:val="24"/>
        </w:rPr>
        <w:t>Лабораторные занятия</w:t>
      </w:r>
      <w:r w:rsidRPr="0021025D">
        <w:t xml:space="preserve"> </w:t>
      </w:r>
    </w:p>
    <w:p w:rsidR="005C08E4" w:rsidRDefault="005C08E4" w:rsidP="001B1CC2"/>
    <w:p w:rsidR="00D05B92" w:rsidRDefault="00D05B92" w:rsidP="00D05B92">
      <w:pPr>
        <w:pStyle w:val="a5"/>
        <w:numPr>
          <w:ilvl w:val="0"/>
          <w:numId w:val="5"/>
        </w:numPr>
      </w:pPr>
      <w:r>
        <w:t>Решение задач линейного программирования за первого и второго игроков.</w:t>
      </w:r>
    </w:p>
    <w:p w:rsidR="005C08E4" w:rsidRPr="007C145D" w:rsidRDefault="00D05B92" w:rsidP="00D05B92">
      <w:pPr>
        <w:pStyle w:val="a5"/>
        <w:numPr>
          <w:ilvl w:val="0"/>
          <w:numId w:val="5"/>
        </w:numPr>
      </w:pPr>
      <w:r>
        <w:t xml:space="preserve">Биматричная игра. </w:t>
      </w:r>
      <w:r>
        <w:t xml:space="preserve">Алгоритм </w:t>
      </w:r>
      <w:proofErr w:type="spellStart"/>
      <w:r>
        <w:t>Лемке</w:t>
      </w:r>
      <w:proofErr w:type="spellEnd"/>
      <w:r>
        <w:t xml:space="preserve"> для решения задачи </w:t>
      </w:r>
      <w:proofErr w:type="gramStart"/>
      <w:r>
        <w:t>о</w:t>
      </w:r>
      <w:proofErr w:type="gramEnd"/>
      <w:r>
        <w:t xml:space="preserve"> линейной дополнительности</w:t>
      </w:r>
      <w:r w:rsidR="00222600">
        <w:t>.</w:t>
      </w:r>
    </w:p>
    <w:p w:rsidR="005C08E4" w:rsidRPr="0021025D" w:rsidRDefault="005C08E4" w:rsidP="001B1CC2"/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5. Перечень учебно-методического обеспечения для самостоятельной работы </w:t>
      </w:r>
      <w:proofErr w:type="gramStart"/>
      <w:r w:rsidRPr="0021025D">
        <w:rPr>
          <w:rStyle w:val="FontStyle140"/>
          <w:sz w:val="24"/>
          <w:szCs w:val="24"/>
        </w:rPr>
        <w:t>об</w:t>
      </w:r>
      <w:r w:rsidR="009632C0" w:rsidRPr="0021025D">
        <w:rPr>
          <w:rStyle w:val="FontStyle140"/>
          <w:sz w:val="24"/>
          <w:szCs w:val="24"/>
        </w:rPr>
        <w:t>учающихся</w:t>
      </w:r>
      <w:proofErr w:type="gramEnd"/>
      <w:r w:rsidR="009632C0" w:rsidRPr="0021025D">
        <w:rPr>
          <w:rStyle w:val="FontStyle140"/>
          <w:sz w:val="24"/>
          <w:szCs w:val="24"/>
        </w:rPr>
        <w:t xml:space="preserve"> по дисциплине</w:t>
      </w:r>
    </w:p>
    <w:p w:rsidR="000324EB" w:rsidRDefault="000324EB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:rsidR="000324EB" w:rsidRPr="000324EB" w:rsidRDefault="000324EB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  <w:r>
        <w:rPr>
          <w:rStyle w:val="FontStyle140"/>
          <w:b w:val="0"/>
          <w:sz w:val="24"/>
          <w:szCs w:val="24"/>
        </w:rPr>
        <w:t>В качестве учебно-методических материалов используется рекомендованная литература.</w:t>
      </w:r>
    </w:p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Pr="0021025D" w:rsidRDefault="003F22BC" w:rsidP="00AC355D">
      <w:pPr>
        <w:pStyle w:val="Style5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6.2. Типовые контрольные задания или иные материалы</w:t>
      </w:r>
    </w:p>
    <w:p w:rsidR="003F22BC" w:rsidRDefault="004C05DE" w:rsidP="00AC355D">
      <w:pPr>
        <w:pStyle w:val="Style23"/>
        <w:widowControl/>
      </w:pPr>
      <w:r>
        <w:rPr>
          <w:noProof/>
        </w:rPr>
        <w:drawing>
          <wp:inline distT="0" distB="0" distL="0" distR="0">
            <wp:extent cx="6198870" cy="517779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51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5DE" w:rsidRDefault="004C05DE" w:rsidP="00AC355D">
      <w:pPr>
        <w:pStyle w:val="Style23"/>
        <w:widowControl/>
      </w:pPr>
      <w:r>
        <w:rPr>
          <w:noProof/>
        </w:rPr>
        <w:drawing>
          <wp:inline distT="0" distB="0" distL="0" distR="0">
            <wp:extent cx="6082030" cy="452945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452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233309" w:rsidRPr="00233309" w:rsidRDefault="00233309" w:rsidP="00233309">
      <w:pPr>
        <w:pStyle w:val="Style23"/>
        <w:widowControl/>
        <w:spacing w:before="120" w:after="120"/>
        <w:rPr>
          <w:rStyle w:val="FontStyle134"/>
          <w:i/>
          <w:sz w:val="24"/>
          <w:szCs w:val="24"/>
        </w:rPr>
      </w:pPr>
      <w:r w:rsidRPr="00233309">
        <w:rPr>
          <w:rStyle w:val="FontStyle134"/>
          <w:i/>
          <w:sz w:val="24"/>
          <w:szCs w:val="24"/>
        </w:rPr>
        <w:t xml:space="preserve">6.2.1. </w:t>
      </w:r>
      <w:r w:rsidR="004C3A49">
        <w:rPr>
          <w:rStyle w:val="FontStyle134"/>
          <w:i/>
          <w:sz w:val="24"/>
          <w:szCs w:val="24"/>
        </w:rPr>
        <w:t>Экзамен</w:t>
      </w:r>
    </w:p>
    <w:p w:rsidR="00233309" w:rsidRDefault="00233309" w:rsidP="00AC355D">
      <w:pPr>
        <w:pStyle w:val="Style23"/>
        <w:widowControl/>
      </w:pPr>
      <w:r>
        <w:t xml:space="preserve">В </w:t>
      </w:r>
      <w:r w:rsidR="00F14AA2">
        <w:t>зачётном задании один</w:t>
      </w:r>
      <w:r>
        <w:t xml:space="preserve"> теоретически</w:t>
      </w:r>
      <w:r w:rsidR="00F14AA2">
        <w:t xml:space="preserve">й </w:t>
      </w:r>
      <w:r>
        <w:t>вопрос</w:t>
      </w:r>
      <w:r w:rsidR="00F14AA2">
        <w:t xml:space="preserve"> и две задачи.</w:t>
      </w:r>
    </w:p>
    <w:p w:rsidR="00F14AA2" w:rsidRDefault="00F14AA2" w:rsidP="00AC355D">
      <w:pPr>
        <w:pStyle w:val="Style23"/>
        <w:widowControl/>
      </w:pPr>
    </w:p>
    <w:p w:rsidR="00F14AA2" w:rsidRDefault="00F14AA2" w:rsidP="00AC355D">
      <w:pPr>
        <w:pStyle w:val="Style23"/>
        <w:widowControl/>
      </w:pPr>
      <w:r>
        <w:tab/>
        <w:t>а) типовой вариант задания:</w:t>
      </w:r>
    </w:p>
    <w:p w:rsidR="00F14AA2" w:rsidRDefault="00F14AA2" w:rsidP="00DA7B94">
      <w:pPr>
        <w:pStyle w:val="Style23"/>
        <w:widowControl/>
        <w:numPr>
          <w:ilvl w:val="0"/>
          <w:numId w:val="4"/>
        </w:numPr>
      </w:pPr>
      <w:r>
        <w:t xml:space="preserve">Сформулировать условия </w:t>
      </w:r>
      <w:r w:rsidRPr="00F14AA2">
        <w:rPr>
          <w:b/>
        </w:rPr>
        <w:t>А</w:t>
      </w:r>
      <w:r>
        <w:t>.</w:t>
      </w:r>
    </w:p>
    <w:p w:rsidR="00F14AA2" w:rsidRDefault="00F14AA2" w:rsidP="00DA7B94">
      <w:pPr>
        <w:pStyle w:val="Style23"/>
        <w:widowControl/>
        <w:numPr>
          <w:ilvl w:val="0"/>
          <w:numId w:val="4"/>
        </w:numPr>
      </w:pPr>
      <w:r>
        <w:t xml:space="preserve">Найти асимптотическое разложение (до 3 члена) решений следующей задачи Коши </w:t>
      </w:r>
      <w:proofErr w:type="gramStart"/>
      <w:r>
        <w:t>при</w:t>
      </w:r>
      <w:proofErr w:type="gramEnd"/>
      <w:r>
        <w:t xml:space="preserve"> </w:t>
      </w:r>
      <w:r w:rsidRPr="0067448C">
        <w:rPr>
          <w:position w:val="-10"/>
        </w:rPr>
        <w:object w:dxaOrig="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15.9pt" o:ole="">
            <v:imagedata r:id="rId11" o:title=""/>
          </v:shape>
          <o:OLEObject Type="Embed" ProgID="Equation.DSMT4" ShapeID="_x0000_i1025" DrawAspect="Content" ObjectID="_1757600153" r:id="rId12"/>
        </w:object>
      </w:r>
      <w:r>
        <w:t xml:space="preserve">: </w:t>
      </w:r>
      <w:r w:rsidRPr="0067448C">
        <w:rPr>
          <w:position w:val="-24"/>
        </w:rPr>
        <w:object w:dxaOrig="3519" w:dyaOrig="620">
          <v:shape id="_x0000_i1026" type="#_x0000_t75" style="width:175.8pt;height:31pt" o:ole="">
            <v:imagedata r:id="rId13" o:title=""/>
          </v:shape>
          <o:OLEObject Type="Embed" ProgID="Equation.DSMT4" ShapeID="_x0000_i1026" DrawAspect="Content" ObjectID="_1757600154" r:id="rId14"/>
        </w:object>
      </w:r>
      <w:r>
        <w:t xml:space="preserve"> При каких значениях </w:t>
      </w:r>
      <w:r w:rsidRPr="002E6EFA">
        <w:rPr>
          <w:position w:val="-6"/>
        </w:rPr>
        <w:object w:dxaOrig="200" w:dyaOrig="220">
          <v:shape id="_x0000_i1027" type="#_x0000_t75" style="width:10.05pt;height:10.9pt" o:ole="">
            <v:imagedata r:id="rId15" o:title=""/>
          </v:shape>
          <o:OLEObject Type="Embed" ProgID="Equation.DSMT4" ShapeID="_x0000_i1027" DrawAspect="Content" ObjectID="_1757600155" r:id="rId16"/>
        </w:object>
      </w:r>
      <w:r>
        <w:t xml:space="preserve">  решение </w:t>
      </w:r>
      <w:r w:rsidRPr="002E6EFA">
        <w:rPr>
          <w:position w:val="-14"/>
        </w:rPr>
        <w:object w:dxaOrig="740" w:dyaOrig="400">
          <v:shape id="_x0000_i1028" type="#_x0000_t75" style="width:36.85pt;height:20.1pt" o:ole="">
            <v:imagedata r:id="rId17" o:title=""/>
          </v:shape>
          <o:OLEObject Type="Embed" ProgID="Equation.DSMT4" ShapeID="_x0000_i1028" DrawAspect="Content" ObjectID="_1757600156" r:id="rId18"/>
        </w:object>
      </w:r>
      <w:r>
        <w:t xml:space="preserve"> близко к решению вырожденного уравнения?</w:t>
      </w:r>
    </w:p>
    <w:p w:rsidR="00F14AA2" w:rsidRDefault="00F14AA2" w:rsidP="00DA7B94">
      <w:pPr>
        <w:pStyle w:val="a5"/>
        <w:numPr>
          <w:ilvl w:val="0"/>
          <w:numId w:val="4"/>
        </w:numPr>
      </w:pPr>
      <w:r>
        <w:t xml:space="preserve">Используя метод пограничных функций, найти асимптотическое разложение (до 2-3 члена) решения следующей задачи Коши </w:t>
      </w:r>
      <w:proofErr w:type="gramStart"/>
      <w:r>
        <w:t>при</w:t>
      </w:r>
      <w:proofErr w:type="gramEnd"/>
      <w:r>
        <w:t xml:space="preserve"> </w:t>
      </w:r>
      <w:r w:rsidRPr="0067448C">
        <w:rPr>
          <w:position w:val="-10"/>
        </w:rPr>
        <w:object w:dxaOrig="680" w:dyaOrig="320">
          <v:shape id="_x0000_i1029" type="#_x0000_t75" style="width:34.35pt;height:15.9pt" o:ole="">
            <v:imagedata r:id="rId11" o:title=""/>
          </v:shape>
          <o:OLEObject Type="Embed" ProgID="Equation.DSMT4" ShapeID="_x0000_i1029" DrawAspect="Content" ObjectID="_1757600157" r:id="rId19"/>
        </w:object>
      </w:r>
      <w:r>
        <w:t>:</w:t>
      </w:r>
    </w:p>
    <w:p w:rsidR="00F14AA2" w:rsidRDefault="00F14AA2" w:rsidP="002321CE">
      <w:pPr>
        <w:jc w:val="center"/>
      </w:pPr>
      <w:r w:rsidRPr="0052604E">
        <w:rPr>
          <w:position w:val="-92"/>
        </w:rPr>
        <w:object w:dxaOrig="4239" w:dyaOrig="1960">
          <v:shape id="_x0000_i1030" type="#_x0000_t75" style="width:211.8pt;height:98.8pt" o:ole="">
            <v:imagedata r:id="rId20" o:title=""/>
          </v:shape>
          <o:OLEObject Type="Embed" ProgID="Equation.DSMT4" ShapeID="_x0000_i1030" DrawAspect="Content" ObjectID="_1757600158" r:id="rId21"/>
        </w:object>
      </w:r>
    </w:p>
    <w:p w:rsidR="00F14AA2" w:rsidRDefault="00F14AA2" w:rsidP="00AC355D">
      <w:pPr>
        <w:pStyle w:val="Style23"/>
        <w:widowControl/>
      </w:pPr>
    </w:p>
    <w:p w:rsidR="00F92F30" w:rsidRPr="00DB609C" w:rsidRDefault="00F92F30" w:rsidP="00F92F30">
      <w:pPr>
        <w:pStyle w:val="Style23"/>
        <w:widowControl/>
        <w:spacing w:before="120" w:after="120"/>
        <w:rPr>
          <w:rStyle w:val="FontStyle138"/>
          <w:i w:val="0"/>
          <w:sz w:val="24"/>
          <w:szCs w:val="24"/>
        </w:rPr>
      </w:pPr>
      <w:r w:rsidRPr="00DB609C">
        <w:rPr>
          <w:rStyle w:val="FontStyle138"/>
          <w:i w:val="0"/>
          <w:sz w:val="24"/>
          <w:szCs w:val="24"/>
        </w:rPr>
        <w:t>Критерий оценки – правильность и полнота ответа на вопрос</w:t>
      </w:r>
      <w:r>
        <w:rPr>
          <w:rStyle w:val="FontStyle138"/>
          <w:i w:val="0"/>
          <w:sz w:val="24"/>
          <w:szCs w:val="24"/>
        </w:rPr>
        <w:t>ы. Оценка выставляется по шкале от 0 до 40 баллов: теоретически</w:t>
      </w:r>
      <w:r w:rsidR="00F14AA2">
        <w:rPr>
          <w:rStyle w:val="FontStyle138"/>
          <w:i w:val="0"/>
          <w:sz w:val="24"/>
          <w:szCs w:val="24"/>
        </w:rPr>
        <w:t>й вопрос</w:t>
      </w:r>
      <w:r>
        <w:rPr>
          <w:rStyle w:val="FontStyle138"/>
          <w:i w:val="0"/>
          <w:sz w:val="24"/>
          <w:szCs w:val="24"/>
        </w:rPr>
        <w:t xml:space="preserve"> –</w:t>
      </w:r>
      <w:r w:rsidR="00F14AA2">
        <w:rPr>
          <w:rStyle w:val="FontStyle138"/>
          <w:i w:val="0"/>
          <w:sz w:val="24"/>
          <w:szCs w:val="24"/>
        </w:rPr>
        <w:t>1</w:t>
      </w:r>
      <w:r>
        <w:rPr>
          <w:rStyle w:val="FontStyle138"/>
          <w:i w:val="0"/>
          <w:sz w:val="24"/>
          <w:szCs w:val="24"/>
        </w:rPr>
        <w:t xml:space="preserve">0 баллов, </w:t>
      </w:r>
      <w:r w:rsidR="00F14AA2">
        <w:rPr>
          <w:rStyle w:val="FontStyle138"/>
          <w:i w:val="0"/>
          <w:sz w:val="24"/>
          <w:szCs w:val="24"/>
        </w:rPr>
        <w:t xml:space="preserve">две задачи по 10 баллов каждая, </w:t>
      </w:r>
      <w:r>
        <w:rPr>
          <w:rStyle w:val="FontStyle138"/>
          <w:i w:val="0"/>
          <w:sz w:val="24"/>
          <w:szCs w:val="24"/>
        </w:rPr>
        <w:t>10 баллов</w:t>
      </w:r>
      <w:r w:rsidR="00F14AA2">
        <w:rPr>
          <w:rStyle w:val="FontStyle138"/>
          <w:i w:val="0"/>
          <w:sz w:val="24"/>
          <w:szCs w:val="24"/>
        </w:rPr>
        <w:t xml:space="preserve"> </w:t>
      </w:r>
      <w:r w:rsidR="000848B8">
        <w:rPr>
          <w:rStyle w:val="FontStyle138"/>
          <w:i w:val="0"/>
          <w:sz w:val="24"/>
          <w:szCs w:val="24"/>
        </w:rPr>
        <w:t xml:space="preserve"> </w:t>
      </w:r>
      <w:r>
        <w:rPr>
          <w:rStyle w:val="FontStyle138"/>
          <w:i w:val="0"/>
          <w:sz w:val="24"/>
          <w:szCs w:val="24"/>
        </w:rPr>
        <w:t xml:space="preserve">– дополнительные вопросы. </w:t>
      </w:r>
      <w:r w:rsidR="00F14AA2">
        <w:rPr>
          <w:rStyle w:val="FontStyle138"/>
          <w:i w:val="0"/>
          <w:sz w:val="24"/>
          <w:szCs w:val="24"/>
        </w:rPr>
        <w:t>Зачет</w:t>
      </w:r>
      <w:r>
        <w:rPr>
          <w:rStyle w:val="FontStyle138"/>
          <w:i w:val="0"/>
          <w:sz w:val="24"/>
          <w:szCs w:val="24"/>
        </w:rPr>
        <w:t xml:space="preserve"> считается сданным при оценке не ниже 25 баллов.</w:t>
      </w:r>
    </w:p>
    <w:p w:rsidR="00233309" w:rsidRPr="0021025D" w:rsidRDefault="00233309" w:rsidP="00AC355D">
      <w:pPr>
        <w:pStyle w:val="Style23"/>
        <w:widowControl/>
      </w:pPr>
    </w:p>
    <w:p w:rsidR="003F22BC" w:rsidRPr="0021025D" w:rsidRDefault="003F22BC" w:rsidP="00AC355D">
      <w:pPr>
        <w:pStyle w:val="Style23"/>
        <w:widowControl/>
        <w:rPr>
          <w:rStyle w:val="FontStyle138"/>
          <w:sz w:val="24"/>
          <w:szCs w:val="24"/>
        </w:rPr>
      </w:pPr>
      <w:bookmarkStart w:id="5" w:name="bookmark9"/>
      <w:r w:rsidRPr="0021025D">
        <w:rPr>
          <w:rStyle w:val="FontStyle134"/>
          <w:i/>
          <w:sz w:val="24"/>
          <w:szCs w:val="24"/>
        </w:rPr>
        <w:t>6</w:t>
      </w:r>
      <w:bookmarkEnd w:id="5"/>
      <w:r w:rsidRPr="0021025D">
        <w:rPr>
          <w:rStyle w:val="FontStyle134"/>
          <w:i/>
          <w:sz w:val="24"/>
          <w:szCs w:val="24"/>
        </w:rPr>
        <w:t xml:space="preserve">.2.2. </w:t>
      </w:r>
      <w:r w:rsidR="009330A4">
        <w:rPr>
          <w:rStyle w:val="FontStyle134"/>
          <w:i/>
          <w:sz w:val="24"/>
          <w:szCs w:val="24"/>
        </w:rPr>
        <w:t>Контрольная работа № 1</w:t>
      </w:r>
    </w:p>
    <w:p w:rsidR="003F22BC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</w:p>
    <w:p w:rsidR="001A09CE" w:rsidRPr="0021025D" w:rsidRDefault="0087215E" w:rsidP="0087215E">
      <w:pPr>
        <w:pStyle w:val="Style7"/>
        <w:widowControl/>
        <w:tabs>
          <w:tab w:val="left" w:pos="350"/>
        </w:tabs>
        <w:rPr>
          <w:rStyle w:val="FontStyle137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ab/>
      </w:r>
      <w:r w:rsidR="004945DD">
        <w:rPr>
          <w:rStyle w:val="FontStyle134"/>
          <w:b w:val="0"/>
          <w:sz w:val="24"/>
          <w:szCs w:val="24"/>
        </w:rPr>
        <w:t xml:space="preserve">Контрольная работа состоит из </w:t>
      </w:r>
      <w:r w:rsidR="000848B8">
        <w:rPr>
          <w:rStyle w:val="FontStyle134"/>
          <w:b w:val="0"/>
          <w:sz w:val="24"/>
          <w:szCs w:val="24"/>
        </w:rPr>
        <w:t>двух</w:t>
      </w:r>
      <w:r w:rsidR="004945DD">
        <w:rPr>
          <w:rStyle w:val="FontStyle134"/>
          <w:b w:val="0"/>
          <w:sz w:val="24"/>
          <w:szCs w:val="24"/>
        </w:rPr>
        <w:t xml:space="preserve"> задач </w:t>
      </w:r>
      <w:proofErr w:type="gramStart"/>
      <w:r w:rsidR="004945DD">
        <w:rPr>
          <w:rStyle w:val="FontStyle134"/>
          <w:b w:val="0"/>
          <w:sz w:val="24"/>
          <w:szCs w:val="24"/>
        </w:rPr>
        <w:t>по</w:t>
      </w:r>
      <w:proofErr w:type="gramEnd"/>
      <w:r w:rsidR="004945DD">
        <w:rPr>
          <w:rStyle w:val="FontStyle134"/>
          <w:b w:val="0"/>
          <w:sz w:val="24"/>
          <w:szCs w:val="24"/>
        </w:rPr>
        <w:t xml:space="preserve"> </w:t>
      </w:r>
      <w:proofErr w:type="gramStart"/>
      <w:r w:rsidR="004945DD">
        <w:rPr>
          <w:rStyle w:val="FontStyle134"/>
          <w:b w:val="0"/>
          <w:sz w:val="24"/>
          <w:szCs w:val="24"/>
        </w:rPr>
        <w:t>следующим</w:t>
      </w:r>
      <w:proofErr w:type="gramEnd"/>
      <w:r w:rsidR="004945DD">
        <w:rPr>
          <w:rStyle w:val="FontStyle134"/>
          <w:b w:val="0"/>
          <w:sz w:val="24"/>
          <w:szCs w:val="24"/>
        </w:rPr>
        <w:t xml:space="preserve"> темам: </w:t>
      </w:r>
      <w:r w:rsidR="000848B8">
        <w:rPr>
          <w:rStyle w:val="FontStyle134"/>
          <w:b w:val="0"/>
          <w:sz w:val="24"/>
          <w:szCs w:val="24"/>
        </w:rPr>
        <w:t xml:space="preserve">асимптотика решения регулярно возмущенной задачи Коши для системы двух ОДУ 1 порядка; линейная </w:t>
      </w:r>
      <w:proofErr w:type="spellStart"/>
      <w:r w:rsidR="000848B8">
        <w:rPr>
          <w:rStyle w:val="FontStyle134"/>
          <w:b w:val="0"/>
          <w:sz w:val="24"/>
          <w:szCs w:val="24"/>
        </w:rPr>
        <w:t>сингулярно</w:t>
      </w:r>
      <w:proofErr w:type="spellEnd"/>
      <w:r w:rsidR="000848B8">
        <w:rPr>
          <w:rStyle w:val="FontStyle134"/>
          <w:b w:val="0"/>
          <w:sz w:val="24"/>
          <w:szCs w:val="24"/>
        </w:rPr>
        <w:t xml:space="preserve"> возмущенная задача Коши для ОДУ 1 порядка</w:t>
      </w:r>
      <w:r w:rsidR="004945DD">
        <w:rPr>
          <w:rStyle w:val="FontStyle134"/>
          <w:b w:val="0"/>
          <w:sz w:val="24"/>
          <w:szCs w:val="24"/>
        </w:rPr>
        <w:t>.</w:t>
      </w:r>
    </w:p>
    <w:p w:rsidR="00051D75" w:rsidRDefault="004B32D6" w:rsidP="004B32D6">
      <w:pPr>
        <w:pStyle w:val="Style23"/>
        <w:widowControl/>
        <w:ind w:firstLine="350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lastRenderedPageBreak/>
        <w:t>а) типово</w:t>
      </w:r>
      <w:r w:rsidR="00E26931">
        <w:rPr>
          <w:rStyle w:val="FontStyle134"/>
          <w:b w:val="0"/>
          <w:sz w:val="24"/>
          <w:szCs w:val="24"/>
        </w:rPr>
        <w:t>й</w:t>
      </w:r>
      <w:r>
        <w:rPr>
          <w:rStyle w:val="FontStyle134"/>
          <w:b w:val="0"/>
          <w:sz w:val="24"/>
          <w:szCs w:val="24"/>
        </w:rPr>
        <w:t xml:space="preserve"> </w:t>
      </w:r>
      <w:r w:rsidR="009330A4">
        <w:rPr>
          <w:rStyle w:val="FontStyle134"/>
          <w:b w:val="0"/>
          <w:sz w:val="24"/>
          <w:szCs w:val="24"/>
        </w:rPr>
        <w:t>вариант контрольной работы</w:t>
      </w:r>
      <w:r w:rsidR="00EE7542">
        <w:rPr>
          <w:rStyle w:val="FontStyle134"/>
          <w:b w:val="0"/>
          <w:sz w:val="24"/>
          <w:szCs w:val="24"/>
        </w:rPr>
        <w:t>:</w:t>
      </w:r>
    </w:p>
    <w:p w:rsidR="004B32D6" w:rsidRDefault="004B32D6" w:rsidP="00051D75">
      <w:pPr>
        <w:pStyle w:val="Style23"/>
        <w:widowControl/>
        <w:rPr>
          <w:rStyle w:val="FontStyle134"/>
          <w:b w:val="0"/>
          <w:sz w:val="24"/>
          <w:szCs w:val="24"/>
        </w:rPr>
      </w:pPr>
    </w:p>
    <w:p w:rsidR="00B23C96" w:rsidRDefault="00B23C96" w:rsidP="00DA7B94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 w:line="276" w:lineRule="auto"/>
      </w:pPr>
      <w:r>
        <w:t xml:space="preserve">Найти асимптотическое разложение решения следующей задачи Коши </w:t>
      </w:r>
      <w:proofErr w:type="gramStart"/>
      <w:r>
        <w:t>при</w:t>
      </w:r>
      <w:proofErr w:type="gramEnd"/>
      <w:r>
        <w:t xml:space="preserve"> </w:t>
      </w:r>
      <w:r w:rsidRPr="0067448C">
        <w:rPr>
          <w:position w:val="-10"/>
        </w:rPr>
        <w:object w:dxaOrig="680" w:dyaOrig="320">
          <v:shape id="_x0000_i1031" type="#_x0000_t75" style="width:34.35pt;height:15.9pt" o:ole="">
            <v:imagedata r:id="rId11" o:title=""/>
          </v:shape>
          <o:OLEObject Type="Embed" ProgID="Equation.DSMT4" ShapeID="_x0000_i1031" DrawAspect="Content" ObjectID="_1757600159" r:id="rId22"/>
        </w:object>
      </w:r>
      <w:r>
        <w:t xml:space="preserve"> до 3-го члена. </w:t>
      </w:r>
    </w:p>
    <w:p w:rsidR="00B23C96" w:rsidRDefault="00B23C96" w:rsidP="00B23C96">
      <w:pPr>
        <w:pStyle w:val="a5"/>
        <w:jc w:val="center"/>
      </w:pPr>
      <w:r w:rsidRPr="00B02EC2">
        <w:rPr>
          <w:position w:val="-94"/>
        </w:rPr>
        <w:object w:dxaOrig="3820" w:dyaOrig="2000">
          <v:shape id="_x0000_i1032" type="#_x0000_t75" style="width:190.9pt;height:100.45pt" o:ole="">
            <v:imagedata r:id="rId23" o:title=""/>
          </v:shape>
          <o:OLEObject Type="Embed" ProgID="Equation.DSMT4" ShapeID="_x0000_i1032" DrawAspect="Content" ObjectID="_1757600160" r:id="rId24"/>
        </w:object>
      </w:r>
    </w:p>
    <w:p w:rsidR="00B23C96" w:rsidRDefault="00B23C96" w:rsidP="00DA7B94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 w:line="276" w:lineRule="auto"/>
      </w:pPr>
      <w:r>
        <w:t xml:space="preserve">Используя метод пограничных функций, найти асимптотическое разложение решения следующей задачи Коши </w:t>
      </w:r>
      <w:proofErr w:type="gramStart"/>
      <w:r>
        <w:t>при</w:t>
      </w:r>
      <w:proofErr w:type="gramEnd"/>
      <w:r>
        <w:t xml:space="preserve"> </w:t>
      </w:r>
      <w:r w:rsidRPr="0067448C">
        <w:rPr>
          <w:position w:val="-10"/>
        </w:rPr>
        <w:object w:dxaOrig="680" w:dyaOrig="320">
          <v:shape id="_x0000_i1033" type="#_x0000_t75" style="width:34.35pt;height:15.9pt" o:ole="">
            <v:imagedata r:id="rId11" o:title=""/>
          </v:shape>
          <o:OLEObject Type="Embed" ProgID="Equation.DSMT4" ShapeID="_x0000_i1033" DrawAspect="Content" ObjectID="_1757600161" r:id="rId25"/>
        </w:object>
      </w:r>
      <w:r>
        <w:t xml:space="preserve"> до 3-го члена.</w:t>
      </w:r>
    </w:p>
    <w:p w:rsidR="009330A4" w:rsidRPr="004945DD" w:rsidRDefault="00B23C96" w:rsidP="00B23C96">
      <w:pPr>
        <w:jc w:val="center"/>
      </w:pPr>
      <w:r w:rsidRPr="0067448C">
        <w:rPr>
          <w:position w:val="-24"/>
        </w:rPr>
        <w:object w:dxaOrig="4180" w:dyaOrig="620">
          <v:shape id="_x0000_i1034" type="#_x0000_t75" style="width:209.3pt;height:31pt" o:ole="">
            <v:imagedata r:id="rId26" o:title=""/>
          </v:shape>
          <o:OLEObject Type="Embed" ProgID="Equation.DSMT4" ShapeID="_x0000_i1034" DrawAspect="Content" ObjectID="_1757600162" r:id="rId27"/>
        </w:object>
      </w:r>
    </w:p>
    <w:p w:rsidR="00ED21BE" w:rsidRPr="0049648C" w:rsidRDefault="00ED21BE" w:rsidP="0049648C">
      <w:pPr>
        <w:pStyle w:val="Style63"/>
        <w:widowControl/>
      </w:pPr>
    </w:p>
    <w:p w:rsidR="0049648C" w:rsidRDefault="0049648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 w:rsidRPr="0021025D">
        <w:rPr>
          <w:rStyle w:val="FontStyle137"/>
          <w:sz w:val="24"/>
          <w:szCs w:val="24"/>
        </w:rPr>
        <w:t>б)</w:t>
      </w:r>
      <w:r w:rsidRPr="0021025D">
        <w:rPr>
          <w:rStyle w:val="FontStyle137"/>
          <w:sz w:val="24"/>
          <w:szCs w:val="24"/>
        </w:rPr>
        <w:tab/>
        <w:t>критерии оцени</w:t>
      </w:r>
      <w:r>
        <w:rPr>
          <w:rStyle w:val="FontStyle137"/>
          <w:sz w:val="24"/>
          <w:szCs w:val="24"/>
        </w:rPr>
        <w:t>вания компетенций (результатов) – правильность и полнота выполнения всех шагов решения задачи.</w:t>
      </w:r>
    </w:p>
    <w:p w:rsidR="00BD4ADC" w:rsidRPr="0021025D" w:rsidRDefault="00BD4AD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</w:p>
    <w:p w:rsidR="00D01DA9" w:rsidRDefault="0049648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 w:rsidRPr="0021025D">
        <w:rPr>
          <w:rStyle w:val="FontStyle137"/>
          <w:sz w:val="24"/>
          <w:szCs w:val="24"/>
        </w:rPr>
        <w:t>в)</w:t>
      </w:r>
      <w:r>
        <w:rPr>
          <w:rStyle w:val="FontStyle137"/>
          <w:sz w:val="24"/>
          <w:szCs w:val="24"/>
        </w:rPr>
        <w:t xml:space="preserve"> </w:t>
      </w:r>
      <w:r w:rsidR="00D01DA9" w:rsidRPr="0021025D">
        <w:rPr>
          <w:rStyle w:val="FontStyle137"/>
          <w:sz w:val="24"/>
          <w:szCs w:val="24"/>
        </w:rPr>
        <w:t>описание шкалы оценивания:</w:t>
      </w:r>
    </w:p>
    <w:p w:rsidR="004945DD" w:rsidRDefault="004945DD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Каждая задача оценивается по шкале от 0 до 1</w:t>
      </w:r>
      <w:r w:rsidR="00B23C96">
        <w:rPr>
          <w:rStyle w:val="FontStyle137"/>
          <w:sz w:val="24"/>
          <w:szCs w:val="24"/>
        </w:rPr>
        <w:t>5</w:t>
      </w:r>
      <w:r>
        <w:rPr>
          <w:rStyle w:val="FontStyle137"/>
          <w:sz w:val="24"/>
          <w:szCs w:val="24"/>
        </w:rPr>
        <w:t xml:space="preserve"> баллов.</w:t>
      </w:r>
    </w:p>
    <w:p w:rsidR="0049648C" w:rsidRPr="0021025D" w:rsidRDefault="004945DD" w:rsidP="004945DD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Контрольная работа считается выполненной успешно при суммарной оценке не ниже 17 баллов.</w:t>
      </w:r>
    </w:p>
    <w:p w:rsidR="004B32D6" w:rsidRDefault="004B32D6" w:rsidP="006F4A39">
      <w:pPr>
        <w:pStyle w:val="MTDisplayEquation"/>
        <w:ind w:left="0"/>
      </w:pPr>
    </w:p>
    <w:p w:rsidR="007B6189" w:rsidRDefault="007B6189" w:rsidP="007B6189">
      <w:pPr>
        <w:pStyle w:val="Style23"/>
        <w:widowControl/>
        <w:rPr>
          <w:rStyle w:val="FontStyle134"/>
          <w:i/>
          <w:sz w:val="24"/>
          <w:szCs w:val="24"/>
        </w:rPr>
      </w:pPr>
      <w:r w:rsidRPr="0021025D">
        <w:rPr>
          <w:rStyle w:val="FontStyle134"/>
          <w:i/>
          <w:sz w:val="24"/>
          <w:szCs w:val="24"/>
        </w:rPr>
        <w:t xml:space="preserve">6.2.2. </w:t>
      </w:r>
      <w:r w:rsidR="009330A4">
        <w:rPr>
          <w:rStyle w:val="FontStyle134"/>
          <w:i/>
          <w:sz w:val="24"/>
          <w:szCs w:val="24"/>
        </w:rPr>
        <w:t>Контрольная работа № 2</w:t>
      </w:r>
    </w:p>
    <w:p w:rsidR="007B6189" w:rsidRDefault="007B6189" w:rsidP="007B6189">
      <w:pPr>
        <w:pStyle w:val="Style23"/>
        <w:widowControl/>
        <w:rPr>
          <w:rStyle w:val="FontStyle134"/>
          <w:b w:val="0"/>
          <w:sz w:val="24"/>
          <w:szCs w:val="24"/>
        </w:rPr>
      </w:pPr>
    </w:p>
    <w:p w:rsidR="007B6189" w:rsidRDefault="007B6189" w:rsidP="004C3A49">
      <w:pPr>
        <w:pStyle w:val="Style23"/>
        <w:widowControl/>
      </w:pPr>
      <w:r>
        <w:rPr>
          <w:rStyle w:val="FontStyle134"/>
          <w:b w:val="0"/>
          <w:sz w:val="24"/>
          <w:szCs w:val="24"/>
        </w:rPr>
        <w:tab/>
      </w:r>
    </w:p>
    <w:p w:rsidR="007B6189" w:rsidRDefault="007B6189" w:rsidP="007B6189">
      <w:r>
        <w:tab/>
        <w:t>а) типово</w:t>
      </w:r>
      <w:r w:rsidR="00E26931">
        <w:t>й</w:t>
      </w:r>
      <w:r>
        <w:t xml:space="preserve"> </w:t>
      </w:r>
      <w:r w:rsidR="004945DD">
        <w:t>вариант контрольной работы</w:t>
      </w:r>
      <w:r>
        <w:t>:</w:t>
      </w:r>
    </w:p>
    <w:p w:rsidR="007B6189" w:rsidRDefault="007B6189" w:rsidP="007B6189"/>
    <w:p w:rsidR="00B23C96" w:rsidRDefault="00B23C96" w:rsidP="00DA7B94">
      <w:pPr>
        <w:pStyle w:val="a5"/>
        <w:widowControl/>
        <w:numPr>
          <w:ilvl w:val="0"/>
          <w:numId w:val="3"/>
        </w:numPr>
        <w:autoSpaceDE/>
        <w:autoSpaceDN/>
        <w:adjustRightInd/>
        <w:spacing w:after="200" w:line="276" w:lineRule="auto"/>
      </w:pPr>
      <w:r>
        <w:t xml:space="preserve">Выделить решение вырожденного уравнения, удовлетворяющее условиям </w:t>
      </w:r>
      <w:r w:rsidRPr="005430C0">
        <w:rPr>
          <w:b/>
        </w:rPr>
        <w:t>А</w:t>
      </w:r>
      <w:r>
        <w:t xml:space="preserve">. Используя метод пограничных функций, найти асимптотическое разложение решения следующей задачи Коши </w:t>
      </w:r>
      <w:proofErr w:type="gramStart"/>
      <w:r>
        <w:t>при</w:t>
      </w:r>
      <w:proofErr w:type="gramEnd"/>
      <w:r>
        <w:t xml:space="preserve"> </w:t>
      </w:r>
      <w:r w:rsidRPr="0067448C">
        <w:rPr>
          <w:position w:val="-10"/>
        </w:rPr>
        <w:object w:dxaOrig="680" w:dyaOrig="320">
          <v:shape id="_x0000_i1035" type="#_x0000_t75" style="width:34.35pt;height:15.9pt" o:ole="">
            <v:imagedata r:id="rId11" o:title=""/>
          </v:shape>
          <o:OLEObject Type="Embed" ProgID="Equation.DSMT4" ShapeID="_x0000_i1035" DrawAspect="Content" ObjectID="_1757600163" r:id="rId28"/>
        </w:object>
      </w:r>
      <w:r>
        <w:t xml:space="preserve"> до </w:t>
      </w:r>
      <w:r w:rsidRPr="005430C0">
        <w:t>2</w:t>
      </w:r>
      <w:r>
        <w:t>-го члена.</w:t>
      </w:r>
    </w:p>
    <w:p w:rsidR="00B23C96" w:rsidRPr="005430C0" w:rsidRDefault="00B23C96" w:rsidP="00B23C96">
      <w:pPr>
        <w:pStyle w:val="a5"/>
        <w:jc w:val="center"/>
      </w:pPr>
      <w:r w:rsidRPr="0067448C">
        <w:rPr>
          <w:position w:val="-24"/>
        </w:rPr>
        <w:object w:dxaOrig="5520" w:dyaOrig="620">
          <v:shape id="_x0000_i1036" type="#_x0000_t75" style="width:276.3pt;height:31pt" o:ole="">
            <v:imagedata r:id="rId29" o:title=""/>
          </v:shape>
          <o:OLEObject Type="Embed" ProgID="Equation.DSMT4" ShapeID="_x0000_i1036" DrawAspect="Content" ObjectID="_1757600164" r:id="rId30"/>
        </w:object>
      </w:r>
    </w:p>
    <w:p w:rsidR="00B23C96" w:rsidRDefault="00B23C96" w:rsidP="00DA7B94">
      <w:pPr>
        <w:pStyle w:val="a5"/>
        <w:widowControl/>
        <w:numPr>
          <w:ilvl w:val="0"/>
          <w:numId w:val="3"/>
        </w:numPr>
        <w:autoSpaceDE/>
        <w:autoSpaceDN/>
        <w:adjustRightInd/>
        <w:spacing w:after="200" w:line="276" w:lineRule="auto"/>
      </w:pPr>
      <w:r>
        <w:t xml:space="preserve">Определить устойчивый корень вырожденной задачи. </w:t>
      </w:r>
    </w:p>
    <w:p w:rsidR="00B23C96" w:rsidRDefault="00B23C96" w:rsidP="00B23C96">
      <w:pPr>
        <w:pStyle w:val="a5"/>
        <w:jc w:val="center"/>
      </w:pPr>
      <w:r w:rsidRPr="008B3C6E">
        <w:rPr>
          <w:position w:val="-60"/>
        </w:rPr>
        <w:object w:dxaOrig="6700" w:dyaOrig="1320">
          <v:shape id="_x0000_i1037" type="#_x0000_t75" style="width:334.9pt;height:66.15pt" o:ole="">
            <v:imagedata r:id="rId31" o:title=""/>
          </v:shape>
          <o:OLEObject Type="Embed" ProgID="Equation.DSMT4" ShapeID="_x0000_i1037" DrawAspect="Content" ObjectID="_1757600165" r:id="rId32"/>
        </w:object>
      </w:r>
    </w:p>
    <w:p w:rsidR="00B23C96" w:rsidRPr="0079448C" w:rsidRDefault="00B23C96" w:rsidP="00B23C96">
      <w:pPr>
        <w:pStyle w:val="a5"/>
      </w:pPr>
      <w:r>
        <w:t>Построить главный член асимптотики решения данной задачи Коши.</w:t>
      </w:r>
    </w:p>
    <w:p w:rsidR="00E379AF" w:rsidRDefault="00E379AF" w:rsidP="00B23C96"/>
    <w:p w:rsidR="00E379AF" w:rsidRDefault="00E379AF" w:rsidP="00A17ED1">
      <w:pPr>
        <w:pStyle w:val="Style63"/>
        <w:widowControl/>
        <w:rPr>
          <w:rStyle w:val="FontStyle137"/>
          <w:sz w:val="24"/>
          <w:szCs w:val="24"/>
        </w:rPr>
      </w:pPr>
      <w:r>
        <w:tab/>
      </w:r>
      <w:r w:rsidRPr="00E379AF">
        <w:t xml:space="preserve">б) </w:t>
      </w:r>
      <w:r w:rsidRPr="0021025D">
        <w:rPr>
          <w:rStyle w:val="FontStyle137"/>
          <w:sz w:val="24"/>
          <w:szCs w:val="24"/>
        </w:rPr>
        <w:t>критерии оцени</w:t>
      </w:r>
      <w:r>
        <w:rPr>
          <w:rStyle w:val="FontStyle137"/>
          <w:sz w:val="24"/>
          <w:szCs w:val="24"/>
        </w:rPr>
        <w:t>вания компетенций (результатов) – правильная работа кода программы, понимание алгоритма метода оптимизации, умение вывести необходимые для алгоритма формулы.</w:t>
      </w:r>
    </w:p>
    <w:p w:rsidR="00E379AF" w:rsidRDefault="00E379AF" w:rsidP="00A17ED1">
      <w:pPr>
        <w:pStyle w:val="Style63"/>
        <w:widowControl/>
        <w:rPr>
          <w:rStyle w:val="FontStyle137"/>
          <w:sz w:val="24"/>
          <w:szCs w:val="24"/>
        </w:rPr>
      </w:pPr>
    </w:p>
    <w:p w:rsidR="00E379AF" w:rsidRDefault="00E379AF" w:rsidP="00A17ED1">
      <w:pPr>
        <w:pStyle w:val="Style63"/>
        <w:widowControl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ab/>
        <w:t xml:space="preserve">в) </w:t>
      </w:r>
      <w:r w:rsidRPr="0021025D">
        <w:rPr>
          <w:rStyle w:val="FontStyle137"/>
          <w:sz w:val="24"/>
          <w:szCs w:val="24"/>
        </w:rPr>
        <w:t>описание шкалы оценивания:</w:t>
      </w:r>
    </w:p>
    <w:p w:rsidR="004945DD" w:rsidRDefault="004945DD" w:rsidP="004945DD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Каждая задача оценивается по шкале от 0 до 1</w:t>
      </w:r>
      <w:r w:rsidR="00B23C96">
        <w:rPr>
          <w:rStyle w:val="FontStyle137"/>
          <w:sz w:val="24"/>
          <w:szCs w:val="24"/>
        </w:rPr>
        <w:t>5</w:t>
      </w:r>
      <w:r>
        <w:rPr>
          <w:rStyle w:val="FontStyle137"/>
          <w:sz w:val="24"/>
          <w:szCs w:val="24"/>
        </w:rPr>
        <w:t xml:space="preserve"> баллов.</w:t>
      </w:r>
    </w:p>
    <w:p w:rsidR="004945DD" w:rsidRPr="0021025D" w:rsidRDefault="004945DD" w:rsidP="004945DD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Контрольная работа считается выполненной успешно при суммарной оценке не ниже 18 баллов.</w:t>
      </w:r>
    </w:p>
    <w:p w:rsidR="00E379AF" w:rsidRPr="00E379AF" w:rsidRDefault="00E379AF" w:rsidP="00A17ED1">
      <w:pPr>
        <w:pStyle w:val="Style63"/>
        <w:widowControl/>
      </w:pPr>
    </w:p>
    <w:p w:rsidR="003F22BC" w:rsidRPr="0021025D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lastRenderedPageBreak/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3F22BC" w:rsidRPr="0021025D" w:rsidRDefault="003F22BC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sz w:val="24"/>
          <w:szCs w:val="24"/>
        </w:rPr>
      </w:pPr>
      <w:bookmarkStart w:id="6" w:name="bookmark10"/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78"/>
        <w:gridCol w:w="1004"/>
      </w:tblGrid>
      <w:tr w:rsidR="00F16538" w:rsidTr="00A470FB">
        <w:tc>
          <w:tcPr>
            <w:tcW w:w="2127" w:type="dxa"/>
          </w:tcPr>
          <w:p w:rsidR="00F16538" w:rsidRDefault="00F16538" w:rsidP="00A470FB">
            <w:pPr>
              <w:keepNext/>
            </w:pPr>
            <w:r>
              <w:t>Форма аттестации</w:t>
            </w:r>
          </w:p>
        </w:tc>
        <w:tc>
          <w:tcPr>
            <w:tcW w:w="6378" w:type="dxa"/>
            <w:shd w:val="clear" w:color="auto" w:fill="auto"/>
          </w:tcPr>
          <w:p w:rsidR="00F16538" w:rsidRDefault="00F16538" w:rsidP="00A470FB">
            <w:pPr>
              <w:keepNext/>
            </w:pPr>
            <w:r>
              <w:t>Наименование оценочного средства</w:t>
            </w:r>
          </w:p>
        </w:tc>
        <w:tc>
          <w:tcPr>
            <w:tcW w:w="1004" w:type="dxa"/>
            <w:shd w:val="clear" w:color="auto" w:fill="auto"/>
          </w:tcPr>
          <w:p w:rsidR="00F16538" w:rsidRDefault="00F16538" w:rsidP="00A470FB">
            <w:pPr>
              <w:keepNext/>
            </w:pPr>
            <w:r>
              <w:t>Баллы</w:t>
            </w:r>
          </w:p>
        </w:tc>
      </w:tr>
      <w:tr w:rsidR="00F16538" w:rsidTr="00A470FB">
        <w:tc>
          <w:tcPr>
            <w:tcW w:w="2127" w:type="dxa"/>
            <w:vMerge w:val="restart"/>
          </w:tcPr>
          <w:p w:rsidR="00E83E61" w:rsidRDefault="00E83E61" w:rsidP="00A470FB">
            <w:r>
              <w:t>Экзамен</w:t>
            </w:r>
          </w:p>
          <w:p w:rsidR="00F16538" w:rsidRDefault="00F16538" w:rsidP="00A470FB">
            <w:r>
              <w:t xml:space="preserve"> (100 баллов)</w:t>
            </w:r>
          </w:p>
        </w:tc>
        <w:tc>
          <w:tcPr>
            <w:tcW w:w="6378" w:type="dxa"/>
            <w:shd w:val="clear" w:color="auto" w:fill="auto"/>
          </w:tcPr>
          <w:p w:rsidR="00F16538" w:rsidRDefault="009330A4" w:rsidP="00A470FB">
            <w:r>
              <w:t>Контрольная работа № 1</w:t>
            </w:r>
          </w:p>
        </w:tc>
        <w:tc>
          <w:tcPr>
            <w:tcW w:w="1004" w:type="dxa"/>
            <w:shd w:val="clear" w:color="auto" w:fill="auto"/>
          </w:tcPr>
          <w:p w:rsidR="00F16538" w:rsidRDefault="00FF08EC" w:rsidP="009330A4">
            <w:r>
              <w:t>3</w:t>
            </w:r>
            <w:r w:rsidR="009330A4">
              <w:t>0</w:t>
            </w:r>
          </w:p>
        </w:tc>
      </w:tr>
      <w:tr w:rsidR="00F16538" w:rsidTr="00A470FB">
        <w:tc>
          <w:tcPr>
            <w:tcW w:w="2127" w:type="dxa"/>
            <w:vMerge/>
          </w:tcPr>
          <w:p w:rsidR="00F16538" w:rsidRDefault="00F16538" w:rsidP="00A470FB"/>
        </w:tc>
        <w:tc>
          <w:tcPr>
            <w:tcW w:w="6378" w:type="dxa"/>
            <w:shd w:val="clear" w:color="auto" w:fill="auto"/>
          </w:tcPr>
          <w:p w:rsidR="00F16538" w:rsidRDefault="009330A4" w:rsidP="00A470FB">
            <w:r>
              <w:t>Контрольная работа № 2</w:t>
            </w:r>
          </w:p>
        </w:tc>
        <w:tc>
          <w:tcPr>
            <w:tcW w:w="1004" w:type="dxa"/>
            <w:shd w:val="clear" w:color="auto" w:fill="auto"/>
          </w:tcPr>
          <w:p w:rsidR="00F16538" w:rsidRDefault="009330A4" w:rsidP="00A470FB">
            <w:r>
              <w:t>30</w:t>
            </w:r>
          </w:p>
        </w:tc>
      </w:tr>
      <w:tr w:rsidR="00F16538" w:rsidTr="00A470FB">
        <w:trPr>
          <w:trHeight w:val="331"/>
        </w:trPr>
        <w:tc>
          <w:tcPr>
            <w:tcW w:w="2127" w:type="dxa"/>
            <w:vMerge/>
          </w:tcPr>
          <w:p w:rsidR="00F16538" w:rsidRDefault="00F16538" w:rsidP="00A470FB"/>
        </w:tc>
        <w:tc>
          <w:tcPr>
            <w:tcW w:w="6378" w:type="dxa"/>
            <w:shd w:val="clear" w:color="auto" w:fill="auto"/>
          </w:tcPr>
          <w:p w:rsidR="00F16538" w:rsidRDefault="00E83E61" w:rsidP="00E83E61">
            <w:r>
              <w:t>Экзамен</w:t>
            </w:r>
          </w:p>
        </w:tc>
        <w:tc>
          <w:tcPr>
            <w:tcW w:w="1004" w:type="dxa"/>
            <w:shd w:val="clear" w:color="auto" w:fill="auto"/>
          </w:tcPr>
          <w:p w:rsidR="00F16538" w:rsidRDefault="00FF08EC" w:rsidP="00A470FB">
            <w:r>
              <w:t>40</w:t>
            </w:r>
          </w:p>
        </w:tc>
      </w:tr>
    </w:tbl>
    <w:p w:rsidR="00B330A7" w:rsidRPr="0021025D" w:rsidRDefault="00B330A7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sz w:val="24"/>
          <w:szCs w:val="24"/>
        </w:rPr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7</w:t>
      </w:r>
      <w:bookmarkEnd w:id="6"/>
      <w:r w:rsidRPr="0021025D">
        <w:rPr>
          <w:rStyle w:val="FontStyle140"/>
          <w:sz w:val="24"/>
          <w:szCs w:val="24"/>
        </w:rPr>
        <w:t>. Перечень основной и дополнительной учебной литературы, необ</w:t>
      </w:r>
      <w:r w:rsidR="00051D75" w:rsidRPr="0021025D">
        <w:rPr>
          <w:rStyle w:val="FontStyle140"/>
          <w:sz w:val="24"/>
          <w:szCs w:val="24"/>
        </w:rPr>
        <w:t>ходимой для освоения дисциплины</w:t>
      </w:r>
    </w:p>
    <w:p w:rsidR="00B330A7" w:rsidRPr="0021025D" w:rsidRDefault="00B330A7" w:rsidP="00051D75">
      <w:pPr>
        <w:pStyle w:val="Style100"/>
        <w:widowControl/>
        <w:rPr>
          <w:rStyle w:val="FontStyle141"/>
          <w:sz w:val="24"/>
          <w:szCs w:val="24"/>
        </w:rPr>
      </w:pPr>
    </w:p>
    <w:p w:rsidR="003F22BC" w:rsidRDefault="00051D75" w:rsidP="00051D75">
      <w:pPr>
        <w:pStyle w:val="Style100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а) </w:t>
      </w:r>
      <w:r w:rsidR="003F22BC" w:rsidRPr="0021025D">
        <w:rPr>
          <w:rStyle w:val="FontStyle141"/>
          <w:sz w:val="24"/>
          <w:szCs w:val="24"/>
        </w:rPr>
        <w:t>основная учебная литература:</w:t>
      </w:r>
    </w:p>
    <w:p w:rsidR="0074105F" w:rsidRDefault="0074105F" w:rsidP="00051D75">
      <w:pPr>
        <w:pStyle w:val="Style100"/>
        <w:widowControl/>
        <w:rPr>
          <w:rStyle w:val="FontStyle141"/>
          <w:sz w:val="24"/>
          <w:szCs w:val="24"/>
        </w:rPr>
      </w:pPr>
    </w:p>
    <w:p w:rsidR="00796B20" w:rsidRPr="00A505FE" w:rsidRDefault="00796B20" w:rsidP="00796B20">
      <w:pPr>
        <w:numPr>
          <w:ilvl w:val="0"/>
          <w:numId w:val="6"/>
        </w:numPr>
        <w:tabs>
          <w:tab w:val="left" w:pos="521"/>
        </w:tabs>
        <w:autoSpaceDE/>
        <w:autoSpaceDN/>
        <w:adjustRightInd/>
        <w:spacing w:line="251" w:lineRule="auto"/>
        <w:ind w:left="521" w:right="115"/>
        <w:rPr>
          <w:rFonts w:eastAsia="Arial"/>
        </w:rPr>
      </w:pPr>
      <w:proofErr w:type="spellStart"/>
      <w:r w:rsidRPr="00796B20">
        <w:rPr>
          <w:rFonts w:eastAsia="Arial"/>
        </w:rPr>
        <w:t>Писарук</w:t>
      </w:r>
      <w:proofErr w:type="spellEnd"/>
      <w:r w:rsidRPr="00796B20">
        <w:rPr>
          <w:rFonts w:eastAsia="Arial"/>
        </w:rPr>
        <w:t xml:space="preserve"> </w:t>
      </w:r>
      <w:r w:rsidRPr="00796B20">
        <w:rPr>
          <w:rFonts w:eastAsia="Arial"/>
        </w:rPr>
        <w:t>Н. Н</w:t>
      </w:r>
      <w:r w:rsidRPr="00796B20">
        <w:rPr>
          <w:rFonts w:eastAsia="Arial"/>
          <w:i/>
        </w:rPr>
        <w:t xml:space="preserve">. </w:t>
      </w:r>
      <w:r w:rsidRPr="00796B20">
        <w:rPr>
          <w:rFonts w:eastAsia="Arial"/>
          <w:i/>
        </w:rPr>
        <w:t xml:space="preserve"> Введение в теорию игр</w:t>
      </w:r>
      <w:r w:rsidRPr="00796B20">
        <w:rPr>
          <w:rFonts w:eastAsia="Arial"/>
        </w:rPr>
        <w:t>. - Минск  БГУ, 2015</w:t>
      </w:r>
      <w:r>
        <w:rPr>
          <w:rFonts w:eastAsia="Arial"/>
        </w:rPr>
        <w:t>г</w:t>
      </w:r>
      <w:r w:rsidRPr="00A505FE">
        <w:rPr>
          <w:w w:val="95"/>
        </w:rPr>
        <w:t>.</w:t>
      </w:r>
      <w:r w:rsidRPr="00A505FE">
        <w:rPr>
          <w:spacing w:val="15"/>
          <w:w w:val="95"/>
        </w:rPr>
        <w:t xml:space="preserve"> </w:t>
      </w:r>
      <w:r w:rsidRPr="00A505FE">
        <w:rPr>
          <w:w w:val="95"/>
        </w:rPr>
        <w:t>–</w:t>
      </w:r>
      <w:r w:rsidRPr="00796B20">
        <w:rPr>
          <w:rFonts w:eastAsia="Arial"/>
          <w:w w:val="95"/>
        </w:rPr>
        <w:t xml:space="preserve"> </w:t>
      </w:r>
      <w:r w:rsidRPr="00A505FE">
        <w:rPr>
          <w:rFonts w:eastAsia="Arial"/>
          <w:w w:val="95"/>
        </w:rPr>
        <w:t>2</w:t>
      </w:r>
      <w:r>
        <w:rPr>
          <w:rFonts w:eastAsia="Arial"/>
          <w:w w:val="95"/>
        </w:rPr>
        <w:t>56</w:t>
      </w:r>
      <w:r w:rsidRPr="00A505FE">
        <w:rPr>
          <w:rFonts w:eastAsia="Arial"/>
          <w:spacing w:val="7"/>
          <w:w w:val="95"/>
        </w:rPr>
        <w:t xml:space="preserve"> </w:t>
      </w:r>
      <w:r w:rsidRPr="00A505FE">
        <w:rPr>
          <w:rFonts w:eastAsia="Arial"/>
          <w:w w:val="95"/>
        </w:rPr>
        <w:t>с.</w:t>
      </w:r>
    </w:p>
    <w:p w:rsidR="00796B20" w:rsidRPr="00796B20" w:rsidRDefault="00796B20" w:rsidP="00796B20">
      <w:pPr>
        <w:numPr>
          <w:ilvl w:val="0"/>
          <w:numId w:val="6"/>
        </w:numPr>
        <w:tabs>
          <w:tab w:val="left" w:pos="521"/>
        </w:tabs>
        <w:autoSpaceDE/>
        <w:autoSpaceDN/>
        <w:adjustRightInd/>
        <w:spacing w:line="251" w:lineRule="auto"/>
        <w:ind w:left="521" w:right="115"/>
        <w:rPr>
          <w:rFonts w:eastAsia="Arial"/>
        </w:rPr>
      </w:pPr>
    </w:p>
    <w:p w:rsidR="00796B20" w:rsidRPr="00A505FE" w:rsidRDefault="00796B20" w:rsidP="00796B20">
      <w:pPr>
        <w:numPr>
          <w:ilvl w:val="0"/>
          <w:numId w:val="6"/>
        </w:numPr>
        <w:tabs>
          <w:tab w:val="left" w:pos="521"/>
        </w:tabs>
        <w:autoSpaceDE/>
        <w:autoSpaceDN/>
        <w:adjustRightInd/>
        <w:spacing w:line="251" w:lineRule="auto"/>
        <w:ind w:left="521" w:right="115"/>
        <w:rPr>
          <w:rFonts w:eastAsia="Arial"/>
        </w:rPr>
      </w:pPr>
      <w:r w:rsidRPr="00A505FE">
        <w:rPr>
          <w:rFonts w:eastAsia="Arial"/>
          <w:w w:val="90"/>
        </w:rPr>
        <w:t>Васин</w:t>
      </w:r>
      <w:r w:rsidRPr="00A505FE">
        <w:rPr>
          <w:rFonts w:eastAsia="Arial"/>
          <w:spacing w:val="57"/>
          <w:w w:val="90"/>
        </w:rPr>
        <w:t xml:space="preserve"> </w:t>
      </w:r>
      <w:r w:rsidRPr="00A505FE">
        <w:rPr>
          <w:rFonts w:eastAsia="Arial"/>
          <w:w w:val="90"/>
        </w:rPr>
        <w:t>А.А.,</w:t>
      </w:r>
      <w:r w:rsidRPr="00A505FE">
        <w:rPr>
          <w:rFonts w:eastAsia="Arial"/>
          <w:spacing w:val="58"/>
          <w:w w:val="90"/>
        </w:rPr>
        <w:t xml:space="preserve"> </w:t>
      </w:r>
      <w:r w:rsidRPr="00A505FE">
        <w:rPr>
          <w:rFonts w:eastAsia="Arial"/>
          <w:w w:val="90"/>
        </w:rPr>
        <w:t>Морозов</w:t>
      </w:r>
      <w:r w:rsidRPr="00A505FE">
        <w:rPr>
          <w:rFonts w:eastAsia="Arial"/>
          <w:spacing w:val="57"/>
          <w:w w:val="90"/>
        </w:rPr>
        <w:t xml:space="preserve"> </w:t>
      </w:r>
      <w:r w:rsidRPr="00A505FE">
        <w:rPr>
          <w:rFonts w:eastAsia="Arial"/>
          <w:w w:val="90"/>
        </w:rPr>
        <w:t>В.В.</w:t>
      </w:r>
      <w:r w:rsidRPr="00A505FE">
        <w:rPr>
          <w:rFonts w:eastAsia="Arial"/>
          <w:spacing w:val="58"/>
          <w:w w:val="90"/>
        </w:rPr>
        <w:t xml:space="preserve"> </w:t>
      </w:r>
      <w:r w:rsidRPr="00A505FE">
        <w:rPr>
          <w:rFonts w:eastAsia="Arial"/>
          <w:i/>
          <w:w w:val="90"/>
        </w:rPr>
        <w:t xml:space="preserve">Введение </w:t>
      </w:r>
      <w:r w:rsidRPr="00A505FE">
        <w:rPr>
          <w:rFonts w:eastAsia="Arial"/>
          <w:i/>
          <w:spacing w:val="4"/>
          <w:w w:val="90"/>
        </w:rPr>
        <w:t xml:space="preserve"> </w:t>
      </w:r>
      <w:r w:rsidRPr="00A505FE">
        <w:rPr>
          <w:rFonts w:eastAsia="Arial"/>
          <w:i/>
          <w:w w:val="90"/>
        </w:rPr>
        <w:t xml:space="preserve">в </w:t>
      </w:r>
      <w:r w:rsidRPr="00A505FE">
        <w:rPr>
          <w:rFonts w:eastAsia="Arial"/>
          <w:i/>
          <w:spacing w:val="5"/>
          <w:w w:val="90"/>
        </w:rPr>
        <w:t xml:space="preserve"> </w:t>
      </w:r>
      <w:r w:rsidRPr="00A505FE">
        <w:rPr>
          <w:rFonts w:eastAsia="Arial"/>
          <w:i/>
          <w:w w:val="90"/>
        </w:rPr>
        <w:t xml:space="preserve">теорию </w:t>
      </w:r>
      <w:r w:rsidRPr="00A505FE">
        <w:rPr>
          <w:rFonts w:eastAsia="Arial"/>
          <w:i/>
          <w:spacing w:val="4"/>
          <w:w w:val="90"/>
        </w:rPr>
        <w:t xml:space="preserve"> </w:t>
      </w:r>
      <w:r w:rsidRPr="00A505FE">
        <w:rPr>
          <w:rFonts w:eastAsia="Arial"/>
          <w:i/>
          <w:w w:val="90"/>
        </w:rPr>
        <w:t xml:space="preserve">игр </w:t>
      </w:r>
      <w:r w:rsidRPr="00A505FE">
        <w:rPr>
          <w:rFonts w:eastAsia="Arial"/>
          <w:i/>
          <w:spacing w:val="4"/>
          <w:w w:val="90"/>
        </w:rPr>
        <w:t xml:space="preserve"> </w:t>
      </w:r>
      <w:r w:rsidRPr="00A505FE">
        <w:rPr>
          <w:rFonts w:eastAsia="Arial"/>
          <w:i/>
          <w:w w:val="90"/>
        </w:rPr>
        <w:t xml:space="preserve">с </w:t>
      </w:r>
      <w:r w:rsidRPr="00A505FE">
        <w:rPr>
          <w:rFonts w:eastAsia="Arial"/>
          <w:i/>
          <w:spacing w:val="3"/>
          <w:w w:val="90"/>
        </w:rPr>
        <w:t xml:space="preserve"> </w:t>
      </w:r>
      <w:r w:rsidRPr="00A505FE">
        <w:rPr>
          <w:rFonts w:eastAsia="Arial"/>
          <w:i/>
          <w:w w:val="90"/>
        </w:rPr>
        <w:t xml:space="preserve">приложениями </w:t>
      </w:r>
      <w:r w:rsidRPr="00A505FE">
        <w:rPr>
          <w:rFonts w:eastAsia="Arial"/>
          <w:i/>
          <w:spacing w:val="8"/>
          <w:w w:val="90"/>
        </w:rPr>
        <w:t xml:space="preserve"> </w:t>
      </w:r>
      <w:r w:rsidRPr="00A505FE">
        <w:rPr>
          <w:rFonts w:eastAsia="Arial"/>
          <w:i/>
          <w:w w:val="90"/>
        </w:rPr>
        <w:t xml:space="preserve">к </w:t>
      </w:r>
      <w:r w:rsidRPr="00A505FE">
        <w:rPr>
          <w:rFonts w:eastAsia="Arial"/>
          <w:i/>
          <w:spacing w:val="4"/>
          <w:w w:val="90"/>
        </w:rPr>
        <w:t xml:space="preserve"> </w:t>
      </w:r>
      <w:r w:rsidRPr="00A505FE">
        <w:rPr>
          <w:rFonts w:eastAsia="Arial"/>
          <w:i/>
          <w:w w:val="90"/>
        </w:rPr>
        <w:t>экон</w:t>
      </w:r>
      <w:r w:rsidRPr="00A505FE">
        <w:rPr>
          <w:rFonts w:eastAsia="Arial"/>
          <w:i/>
          <w:spacing w:val="-6"/>
          <w:w w:val="90"/>
        </w:rPr>
        <w:t>о</w:t>
      </w:r>
      <w:r w:rsidRPr="00A505FE">
        <w:rPr>
          <w:rFonts w:eastAsia="Arial"/>
          <w:i/>
          <w:w w:val="90"/>
        </w:rPr>
        <w:t>мике</w:t>
      </w:r>
      <w:r w:rsidRPr="00A505FE">
        <w:rPr>
          <w:rFonts w:eastAsia="Arial"/>
          <w:i/>
          <w:w w:val="96"/>
        </w:rPr>
        <w:t xml:space="preserve"> </w:t>
      </w:r>
      <w:r w:rsidRPr="00A505FE">
        <w:rPr>
          <w:rFonts w:eastAsia="Arial"/>
          <w:i/>
          <w:w w:val="90"/>
        </w:rPr>
        <w:t>(учебное</w:t>
      </w:r>
      <w:r w:rsidRPr="00A505FE">
        <w:rPr>
          <w:rFonts w:eastAsia="Arial"/>
          <w:i/>
          <w:spacing w:val="28"/>
          <w:w w:val="90"/>
        </w:rPr>
        <w:t xml:space="preserve"> </w:t>
      </w:r>
      <w:r w:rsidRPr="00A505FE">
        <w:rPr>
          <w:rFonts w:eastAsia="Arial"/>
          <w:i/>
          <w:w w:val="90"/>
        </w:rPr>
        <w:t>пособие).</w:t>
      </w:r>
      <w:r w:rsidRPr="00A505FE">
        <w:rPr>
          <w:rFonts w:eastAsia="Arial"/>
          <w:i/>
          <w:spacing w:val="21"/>
          <w:w w:val="90"/>
        </w:rPr>
        <w:t xml:space="preserve"> </w:t>
      </w:r>
      <w:r w:rsidRPr="00A505FE">
        <w:rPr>
          <w:rFonts w:eastAsia="Arial"/>
          <w:w w:val="90"/>
        </w:rPr>
        <w:t>–</w:t>
      </w:r>
      <w:r w:rsidRPr="00A505FE">
        <w:rPr>
          <w:rFonts w:eastAsia="Arial"/>
          <w:spacing w:val="21"/>
          <w:w w:val="90"/>
        </w:rPr>
        <w:t xml:space="preserve"> </w:t>
      </w:r>
      <w:r w:rsidRPr="00A505FE">
        <w:rPr>
          <w:rFonts w:eastAsia="Arial"/>
          <w:w w:val="90"/>
        </w:rPr>
        <w:t>М.:</w:t>
      </w:r>
      <w:r w:rsidRPr="00A505FE">
        <w:rPr>
          <w:rFonts w:eastAsia="Arial"/>
          <w:spacing w:val="21"/>
          <w:w w:val="90"/>
        </w:rPr>
        <w:t xml:space="preserve"> </w:t>
      </w:r>
      <w:r w:rsidRPr="00A505FE">
        <w:rPr>
          <w:rFonts w:eastAsia="Arial"/>
          <w:w w:val="90"/>
        </w:rPr>
        <w:t>2003</w:t>
      </w:r>
      <w:r>
        <w:rPr>
          <w:rFonts w:eastAsia="Arial"/>
          <w:w w:val="90"/>
        </w:rPr>
        <w:t xml:space="preserve"> г</w:t>
      </w:r>
      <w:r w:rsidRPr="00A505FE">
        <w:rPr>
          <w:rFonts w:eastAsia="Arial"/>
          <w:w w:val="90"/>
        </w:rPr>
        <w:t>.</w:t>
      </w:r>
      <w:r w:rsidRPr="00A505FE">
        <w:rPr>
          <w:rFonts w:eastAsia="Arial"/>
          <w:spacing w:val="20"/>
          <w:w w:val="90"/>
        </w:rPr>
        <w:t xml:space="preserve"> </w:t>
      </w:r>
      <w:r w:rsidRPr="00A505FE">
        <w:rPr>
          <w:rFonts w:eastAsia="Arial"/>
          <w:w w:val="90"/>
        </w:rPr>
        <w:t>-</w:t>
      </w:r>
      <w:r w:rsidRPr="00A505FE">
        <w:rPr>
          <w:rFonts w:eastAsia="Arial"/>
          <w:spacing w:val="21"/>
          <w:w w:val="90"/>
        </w:rPr>
        <w:t xml:space="preserve"> </w:t>
      </w:r>
      <w:r w:rsidRPr="00A505FE">
        <w:rPr>
          <w:rFonts w:eastAsia="Arial"/>
          <w:w w:val="90"/>
        </w:rPr>
        <w:t>278</w:t>
      </w:r>
      <w:r w:rsidRPr="00A505FE">
        <w:rPr>
          <w:rFonts w:eastAsia="Arial"/>
          <w:spacing w:val="21"/>
          <w:w w:val="90"/>
        </w:rPr>
        <w:t xml:space="preserve"> </w:t>
      </w:r>
      <w:r w:rsidRPr="00A505FE">
        <w:rPr>
          <w:rFonts w:eastAsia="Arial"/>
          <w:w w:val="90"/>
        </w:rPr>
        <w:t>с.</w:t>
      </w:r>
    </w:p>
    <w:p w:rsidR="00796B20" w:rsidRPr="00A505FE" w:rsidRDefault="00796B20" w:rsidP="00796B20">
      <w:pPr>
        <w:spacing w:before="9" w:line="160" w:lineRule="exact"/>
        <w:rPr>
          <w:sz w:val="16"/>
          <w:szCs w:val="16"/>
        </w:rPr>
      </w:pPr>
    </w:p>
    <w:p w:rsidR="00796B20" w:rsidRPr="00A505FE" w:rsidRDefault="00796B20" w:rsidP="00796B20">
      <w:pPr>
        <w:numPr>
          <w:ilvl w:val="0"/>
          <w:numId w:val="6"/>
        </w:numPr>
        <w:tabs>
          <w:tab w:val="left" w:pos="521"/>
        </w:tabs>
        <w:autoSpaceDE/>
        <w:autoSpaceDN/>
        <w:adjustRightInd/>
        <w:spacing w:line="251" w:lineRule="auto"/>
        <w:ind w:left="521" w:right="115"/>
        <w:rPr>
          <w:rFonts w:eastAsia="Arial"/>
        </w:rPr>
      </w:pPr>
      <w:r w:rsidRPr="00A505FE">
        <w:rPr>
          <w:rFonts w:eastAsia="Arial"/>
          <w:w w:val="95"/>
        </w:rPr>
        <w:t>Васин</w:t>
      </w:r>
      <w:r w:rsidRPr="00A505FE">
        <w:rPr>
          <w:rFonts w:eastAsia="Arial"/>
          <w:spacing w:val="-15"/>
          <w:w w:val="95"/>
        </w:rPr>
        <w:t xml:space="preserve"> </w:t>
      </w:r>
      <w:r w:rsidRPr="00A505FE">
        <w:rPr>
          <w:rFonts w:eastAsia="Arial"/>
          <w:w w:val="95"/>
        </w:rPr>
        <w:t>А.А.,</w:t>
      </w:r>
      <w:r w:rsidRPr="00A505FE">
        <w:rPr>
          <w:rFonts w:eastAsia="Arial"/>
          <w:spacing w:val="-15"/>
          <w:w w:val="95"/>
        </w:rPr>
        <w:t xml:space="preserve"> </w:t>
      </w:r>
      <w:r w:rsidRPr="00A505FE">
        <w:rPr>
          <w:rFonts w:eastAsia="Arial"/>
          <w:w w:val="95"/>
        </w:rPr>
        <w:t>Морозов</w:t>
      </w:r>
      <w:r w:rsidRPr="00A505FE">
        <w:rPr>
          <w:rFonts w:eastAsia="Arial"/>
          <w:spacing w:val="-14"/>
          <w:w w:val="95"/>
        </w:rPr>
        <w:t xml:space="preserve"> </w:t>
      </w:r>
      <w:r w:rsidRPr="00A505FE">
        <w:rPr>
          <w:rFonts w:eastAsia="Arial"/>
          <w:w w:val="95"/>
        </w:rPr>
        <w:t>В.В.</w:t>
      </w:r>
      <w:r w:rsidRPr="00A505FE">
        <w:rPr>
          <w:rFonts w:eastAsia="Arial"/>
          <w:spacing w:val="-16"/>
          <w:w w:val="95"/>
        </w:rPr>
        <w:t xml:space="preserve"> </w:t>
      </w:r>
      <w:r w:rsidRPr="00A505FE">
        <w:rPr>
          <w:rFonts w:eastAsia="Arial"/>
          <w:i/>
          <w:spacing w:val="-16"/>
          <w:w w:val="95"/>
        </w:rPr>
        <w:t>Т</w:t>
      </w:r>
      <w:r w:rsidRPr="00A505FE">
        <w:rPr>
          <w:rFonts w:eastAsia="Arial"/>
          <w:i/>
          <w:w w:val="95"/>
        </w:rPr>
        <w:t>еория</w:t>
      </w:r>
      <w:r w:rsidRPr="00A505FE">
        <w:rPr>
          <w:rFonts w:eastAsia="Arial"/>
          <w:i/>
          <w:spacing w:val="-7"/>
          <w:w w:val="95"/>
        </w:rPr>
        <w:t xml:space="preserve"> </w:t>
      </w:r>
      <w:r w:rsidRPr="00A505FE">
        <w:rPr>
          <w:rFonts w:eastAsia="Arial"/>
          <w:i/>
          <w:w w:val="95"/>
        </w:rPr>
        <w:t>игр</w:t>
      </w:r>
      <w:r w:rsidRPr="00A505FE">
        <w:rPr>
          <w:rFonts w:eastAsia="Arial"/>
          <w:i/>
          <w:spacing w:val="-8"/>
          <w:w w:val="95"/>
        </w:rPr>
        <w:t xml:space="preserve"> </w:t>
      </w:r>
      <w:r w:rsidRPr="00A505FE">
        <w:rPr>
          <w:rFonts w:eastAsia="Arial"/>
          <w:i/>
          <w:w w:val="95"/>
        </w:rPr>
        <w:t>и</w:t>
      </w:r>
      <w:r w:rsidRPr="00A505FE">
        <w:rPr>
          <w:rFonts w:eastAsia="Arial"/>
          <w:i/>
          <w:spacing w:val="-8"/>
          <w:w w:val="95"/>
        </w:rPr>
        <w:t xml:space="preserve"> </w:t>
      </w:r>
      <w:r w:rsidRPr="00A505FE">
        <w:rPr>
          <w:rFonts w:eastAsia="Arial"/>
          <w:i/>
          <w:w w:val="95"/>
        </w:rPr>
        <w:t>мод</w:t>
      </w:r>
      <w:r w:rsidRPr="00A505FE">
        <w:rPr>
          <w:rFonts w:eastAsia="Arial"/>
          <w:i/>
          <w:spacing w:val="-7"/>
          <w:w w:val="95"/>
        </w:rPr>
        <w:t>е</w:t>
      </w:r>
      <w:r w:rsidRPr="00A505FE">
        <w:rPr>
          <w:rFonts w:eastAsia="Arial"/>
          <w:i/>
          <w:w w:val="95"/>
        </w:rPr>
        <w:t>ли</w:t>
      </w:r>
      <w:r w:rsidRPr="00A505FE">
        <w:rPr>
          <w:rFonts w:eastAsia="Arial"/>
          <w:i/>
          <w:spacing w:val="-8"/>
          <w:w w:val="95"/>
        </w:rPr>
        <w:t xml:space="preserve"> </w:t>
      </w:r>
      <w:r w:rsidRPr="00A505FE">
        <w:rPr>
          <w:rFonts w:eastAsia="Arial"/>
          <w:i/>
          <w:w w:val="95"/>
        </w:rPr>
        <w:t>мат</w:t>
      </w:r>
      <w:r w:rsidRPr="00A505FE">
        <w:rPr>
          <w:rFonts w:eastAsia="Arial"/>
          <w:i/>
          <w:spacing w:val="-7"/>
          <w:w w:val="95"/>
        </w:rPr>
        <w:t>е</w:t>
      </w:r>
      <w:r w:rsidRPr="00A505FE">
        <w:rPr>
          <w:rFonts w:eastAsia="Arial"/>
          <w:i/>
          <w:w w:val="95"/>
        </w:rPr>
        <w:t>матической</w:t>
      </w:r>
      <w:r w:rsidRPr="00A505FE">
        <w:rPr>
          <w:rFonts w:eastAsia="Arial"/>
          <w:i/>
          <w:spacing w:val="-7"/>
          <w:w w:val="95"/>
        </w:rPr>
        <w:t xml:space="preserve"> </w:t>
      </w:r>
      <w:r w:rsidRPr="00A505FE">
        <w:rPr>
          <w:rFonts w:eastAsia="Arial"/>
          <w:i/>
          <w:w w:val="95"/>
        </w:rPr>
        <w:t>экон</w:t>
      </w:r>
      <w:r w:rsidRPr="00A505FE">
        <w:rPr>
          <w:rFonts w:eastAsia="Arial"/>
          <w:i/>
          <w:spacing w:val="-7"/>
          <w:w w:val="95"/>
        </w:rPr>
        <w:t>о</w:t>
      </w:r>
      <w:r w:rsidRPr="00A505FE">
        <w:rPr>
          <w:rFonts w:eastAsia="Arial"/>
          <w:i/>
          <w:w w:val="95"/>
        </w:rPr>
        <w:t>мики</w:t>
      </w:r>
      <w:r w:rsidRPr="00A505FE">
        <w:rPr>
          <w:rFonts w:eastAsia="Arial"/>
          <w:i/>
          <w:spacing w:val="-7"/>
          <w:w w:val="95"/>
        </w:rPr>
        <w:t xml:space="preserve"> </w:t>
      </w:r>
      <w:r w:rsidRPr="00A505FE">
        <w:rPr>
          <w:rFonts w:eastAsia="Arial"/>
          <w:i/>
          <w:w w:val="95"/>
        </w:rPr>
        <w:t>(учебное</w:t>
      </w:r>
      <w:r w:rsidRPr="00A505FE">
        <w:rPr>
          <w:rFonts w:eastAsia="Arial"/>
          <w:i/>
          <w:spacing w:val="12"/>
          <w:w w:val="95"/>
        </w:rPr>
        <w:t xml:space="preserve"> </w:t>
      </w:r>
      <w:r w:rsidRPr="00A505FE">
        <w:rPr>
          <w:rFonts w:eastAsia="Arial"/>
          <w:i/>
          <w:w w:val="95"/>
        </w:rPr>
        <w:t>пособие).</w:t>
      </w:r>
      <w:r w:rsidRPr="00A505FE">
        <w:rPr>
          <w:rFonts w:eastAsia="Arial"/>
          <w:i/>
          <w:spacing w:val="9"/>
          <w:w w:val="95"/>
        </w:rPr>
        <w:t xml:space="preserve"> </w:t>
      </w:r>
      <w:r w:rsidRPr="00A505FE">
        <w:rPr>
          <w:rFonts w:eastAsia="Arial"/>
          <w:w w:val="95"/>
        </w:rPr>
        <w:t>–</w:t>
      </w:r>
      <w:r w:rsidRPr="00A505FE">
        <w:rPr>
          <w:rFonts w:eastAsia="Arial"/>
          <w:spacing w:val="7"/>
          <w:w w:val="95"/>
        </w:rPr>
        <w:t xml:space="preserve"> </w:t>
      </w:r>
      <w:r w:rsidRPr="00A505FE">
        <w:rPr>
          <w:rFonts w:eastAsia="Arial"/>
          <w:w w:val="95"/>
        </w:rPr>
        <w:t>М.:</w:t>
      </w:r>
      <w:r w:rsidRPr="00A505FE">
        <w:rPr>
          <w:rFonts w:eastAsia="Arial"/>
          <w:spacing w:val="7"/>
          <w:w w:val="95"/>
        </w:rPr>
        <w:t xml:space="preserve"> </w:t>
      </w:r>
      <w:r w:rsidRPr="00A505FE">
        <w:rPr>
          <w:rFonts w:eastAsia="Arial"/>
          <w:w w:val="95"/>
        </w:rPr>
        <w:t>МА</w:t>
      </w:r>
      <w:r w:rsidRPr="00A505FE">
        <w:rPr>
          <w:rFonts w:eastAsia="Arial"/>
          <w:spacing w:val="-6"/>
          <w:w w:val="95"/>
        </w:rPr>
        <w:t>К</w:t>
      </w:r>
      <w:r w:rsidRPr="00A505FE">
        <w:rPr>
          <w:rFonts w:eastAsia="Arial"/>
          <w:w w:val="95"/>
        </w:rPr>
        <w:t>С,</w:t>
      </w:r>
      <w:r w:rsidRPr="00A505FE">
        <w:rPr>
          <w:rFonts w:eastAsia="Arial"/>
          <w:spacing w:val="8"/>
          <w:w w:val="95"/>
        </w:rPr>
        <w:t xml:space="preserve"> </w:t>
      </w:r>
      <w:r w:rsidRPr="00A505FE">
        <w:rPr>
          <w:rFonts w:eastAsia="Arial"/>
          <w:w w:val="95"/>
        </w:rPr>
        <w:t>2005</w:t>
      </w:r>
      <w:r>
        <w:rPr>
          <w:rFonts w:eastAsia="Arial"/>
          <w:w w:val="95"/>
        </w:rPr>
        <w:t xml:space="preserve"> г</w:t>
      </w:r>
      <w:r w:rsidRPr="00A505FE">
        <w:rPr>
          <w:rFonts w:eastAsia="Arial"/>
          <w:w w:val="95"/>
        </w:rPr>
        <w:t>.</w:t>
      </w:r>
      <w:r w:rsidRPr="00A505FE">
        <w:rPr>
          <w:rFonts w:eastAsia="Arial"/>
          <w:spacing w:val="7"/>
          <w:w w:val="95"/>
        </w:rPr>
        <w:t xml:space="preserve"> </w:t>
      </w:r>
      <w:r w:rsidRPr="00A505FE">
        <w:rPr>
          <w:rFonts w:eastAsia="Arial"/>
          <w:w w:val="95"/>
        </w:rPr>
        <w:t>-</w:t>
      </w:r>
      <w:r w:rsidRPr="00A505FE">
        <w:rPr>
          <w:rFonts w:eastAsia="Arial"/>
          <w:spacing w:val="8"/>
          <w:w w:val="95"/>
        </w:rPr>
        <w:t xml:space="preserve"> </w:t>
      </w:r>
      <w:r w:rsidRPr="00A505FE">
        <w:rPr>
          <w:rFonts w:eastAsia="Arial"/>
          <w:w w:val="95"/>
        </w:rPr>
        <w:t>272</w:t>
      </w:r>
      <w:r w:rsidRPr="00A505FE">
        <w:rPr>
          <w:rFonts w:eastAsia="Arial"/>
          <w:spacing w:val="7"/>
          <w:w w:val="95"/>
        </w:rPr>
        <w:t xml:space="preserve"> </w:t>
      </w:r>
      <w:r w:rsidRPr="00A505FE">
        <w:rPr>
          <w:rFonts w:eastAsia="Arial"/>
          <w:w w:val="95"/>
        </w:rPr>
        <w:t>с.</w:t>
      </w:r>
    </w:p>
    <w:p w:rsidR="00796B20" w:rsidRPr="00A505FE" w:rsidRDefault="00796B20" w:rsidP="00796B20">
      <w:pPr>
        <w:spacing w:before="9" w:line="160" w:lineRule="exact"/>
        <w:rPr>
          <w:sz w:val="16"/>
          <w:szCs w:val="16"/>
        </w:rPr>
      </w:pPr>
    </w:p>
    <w:p w:rsidR="00796B20" w:rsidRPr="00A505FE" w:rsidRDefault="00796B20" w:rsidP="00796B20">
      <w:pPr>
        <w:numPr>
          <w:ilvl w:val="0"/>
          <w:numId w:val="6"/>
        </w:numPr>
        <w:tabs>
          <w:tab w:val="left" w:pos="521"/>
        </w:tabs>
        <w:autoSpaceDE/>
        <w:autoSpaceDN/>
        <w:adjustRightInd/>
        <w:ind w:left="521"/>
        <w:rPr>
          <w:rFonts w:eastAsia="Arial"/>
        </w:rPr>
      </w:pPr>
      <w:r w:rsidRPr="00A505FE">
        <w:rPr>
          <w:rFonts w:eastAsia="Arial"/>
          <w:w w:val="95"/>
        </w:rPr>
        <w:t>Данилов</w:t>
      </w:r>
      <w:r w:rsidRPr="00A505FE">
        <w:rPr>
          <w:rFonts w:eastAsia="Arial"/>
          <w:spacing w:val="16"/>
          <w:w w:val="95"/>
        </w:rPr>
        <w:t xml:space="preserve"> </w:t>
      </w:r>
      <w:r w:rsidRPr="00A505FE">
        <w:rPr>
          <w:rFonts w:eastAsia="Arial"/>
          <w:w w:val="95"/>
        </w:rPr>
        <w:t>В.И.</w:t>
      </w:r>
      <w:r w:rsidRPr="00A505FE">
        <w:rPr>
          <w:rFonts w:eastAsia="Arial"/>
          <w:spacing w:val="16"/>
          <w:w w:val="95"/>
        </w:rPr>
        <w:t xml:space="preserve"> </w:t>
      </w:r>
      <w:r w:rsidRPr="00A505FE">
        <w:rPr>
          <w:rFonts w:eastAsia="Arial"/>
          <w:i/>
          <w:w w:val="95"/>
        </w:rPr>
        <w:t>Лекции</w:t>
      </w:r>
      <w:r w:rsidRPr="00A505FE">
        <w:rPr>
          <w:rFonts w:eastAsia="Arial"/>
          <w:i/>
          <w:spacing w:val="23"/>
          <w:w w:val="95"/>
        </w:rPr>
        <w:t xml:space="preserve"> </w:t>
      </w:r>
      <w:r w:rsidRPr="00A505FE">
        <w:rPr>
          <w:rFonts w:eastAsia="Arial"/>
          <w:i/>
          <w:w w:val="95"/>
        </w:rPr>
        <w:t>по</w:t>
      </w:r>
      <w:r w:rsidRPr="00A505FE">
        <w:rPr>
          <w:rFonts w:eastAsia="Arial"/>
          <w:i/>
          <w:spacing w:val="22"/>
          <w:w w:val="95"/>
        </w:rPr>
        <w:t xml:space="preserve"> </w:t>
      </w:r>
      <w:r w:rsidRPr="00A505FE">
        <w:rPr>
          <w:rFonts w:eastAsia="Arial"/>
          <w:i/>
          <w:w w:val="95"/>
        </w:rPr>
        <w:t>теории</w:t>
      </w:r>
      <w:r w:rsidRPr="00A505FE">
        <w:rPr>
          <w:rFonts w:eastAsia="Arial"/>
          <w:i/>
          <w:spacing w:val="22"/>
          <w:w w:val="95"/>
        </w:rPr>
        <w:t xml:space="preserve"> </w:t>
      </w:r>
      <w:r w:rsidRPr="00A505FE">
        <w:rPr>
          <w:rFonts w:eastAsia="Arial"/>
          <w:i/>
          <w:w w:val="95"/>
        </w:rPr>
        <w:t>игр.</w:t>
      </w:r>
      <w:r w:rsidRPr="00A505FE">
        <w:rPr>
          <w:rFonts w:eastAsia="Arial"/>
          <w:i/>
          <w:spacing w:val="16"/>
          <w:w w:val="95"/>
        </w:rPr>
        <w:t xml:space="preserve"> </w:t>
      </w:r>
      <w:r w:rsidRPr="00A505FE">
        <w:rPr>
          <w:rFonts w:eastAsia="Arial"/>
          <w:w w:val="95"/>
        </w:rPr>
        <w:t>–</w:t>
      </w:r>
      <w:r w:rsidRPr="00A505FE">
        <w:rPr>
          <w:rFonts w:eastAsia="Arial"/>
          <w:spacing w:val="16"/>
          <w:w w:val="95"/>
        </w:rPr>
        <w:t xml:space="preserve"> </w:t>
      </w:r>
      <w:r w:rsidRPr="00A505FE">
        <w:rPr>
          <w:rFonts w:eastAsia="Arial"/>
          <w:w w:val="95"/>
        </w:rPr>
        <w:t>Москва,</w:t>
      </w:r>
      <w:r w:rsidRPr="00A505FE">
        <w:rPr>
          <w:rFonts w:eastAsia="Arial"/>
          <w:spacing w:val="17"/>
          <w:w w:val="95"/>
        </w:rPr>
        <w:t xml:space="preserve"> </w:t>
      </w:r>
      <w:r w:rsidRPr="00A505FE">
        <w:rPr>
          <w:rFonts w:eastAsia="Arial"/>
          <w:w w:val="95"/>
        </w:rPr>
        <w:t>РЭШ,</w:t>
      </w:r>
      <w:r>
        <w:rPr>
          <w:rFonts w:eastAsia="Arial"/>
          <w:w w:val="95"/>
        </w:rPr>
        <w:t xml:space="preserve"> </w:t>
      </w:r>
      <w:r w:rsidRPr="00A505FE">
        <w:rPr>
          <w:rFonts w:eastAsia="Arial"/>
          <w:w w:val="95"/>
        </w:rPr>
        <w:t>2002</w:t>
      </w:r>
      <w:r>
        <w:rPr>
          <w:rFonts w:eastAsia="Arial"/>
          <w:w w:val="95"/>
        </w:rPr>
        <w:t xml:space="preserve"> г.</w:t>
      </w:r>
    </w:p>
    <w:p w:rsidR="00796B20" w:rsidRPr="00A505FE" w:rsidRDefault="00796B20" w:rsidP="00796B20">
      <w:pPr>
        <w:spacing w:before="2" w:line="180" w:lineRule="exact"/>
        <w:rPr>
          <w:sz w:val="18"/>
          <w:szCs w:val="18"/>
        </w:rPr>
      </w:pPr>
    </w:p>
    <w:p w:rsidR="00796B20" w:rsidRPr="00A505FE" w:rsidRDefault="00796B20" w:rsidP="00796B20">
      <w:pPr>
        <w:pStyle w:val="ab"/>
        <w:widowControl w:val="0"/>
        <w:numPr>
          <w:ilvl w:val="0"/>
          <w:numId w:val="6"/>
        </w:numPr>
        <w:tabs>
          <w:tab w:val="left" w:pos="521"/>
        </w:tabs>
        <w:ind w:left="521"/>
      </w:pPr>
      <w:proofErr w:type="spellStart"/>
      <w:r w:rsidRPr="00A505FE">
        <w:rPr>
          <w:w w:val="95"/>
        </w:rPr>
        <w:t>Крушевский</w:t>
      </w:r>
      <w:proofErr w:type="spellEnd"/>
      <w:r w:rsidRPr="00A505FE">
        <w:rPr>
          <w:spacing w:val="16"/>
          <w:w w:val="95"/>
        </w:rPr>
        <w:t xml:space="preserve"> </w:t>
      </w:r>
      <w:r w:rsidRPr="00A505FE">
        <w:rPr>
          <w:w w:val="95"/>
        </w:rPr>
        <w:t>А.В.</w:t>
      </w:r>
      <w:r w:rsidRPr="00A505FE">
        <w:rPr>
          <w:spacing w:val="17"/>
          <w:w w:val="95"/>
        </w:rPr>
        <w:t xml:space="preserve"> </w:t>
      </w:r>
      <w:r w:rsidRPr="00A505FE">
        <w:rPr>
          <w:i/>
          <w:spacing w:val="-16"/>
          <w:w w:val="95"/>
        </w:rPr>
        <w:t>Т</w:t>
      </w:r>
      <w:r w:rsidRPr="00A505FE">
        <w:rPr>
          <w:i/>
          <w:w w:val="95"/>
        </w:rPr>
        <w:t>еория</w:t>
      </w:r>
      <w:r w:rsidRPr="00A505FE">
        <w:rPr>
          <w:i/>
          <w:spacing w:val="22"/>
          <w:w w:val="95"/>
        </w:rPr>
        <w:t xml:space="preserve"> </w:t>
      </w:r>
      <w:r w:rsidRPr="00A505FE">
        <w:rPr>
          <w:i/>
          <w:w w:val="95"/>
        </w:rPr>
        <w:t>игр.</w:t>
      </w:r>
      <w:r w:rsidRPr="00A505FE">
        <w:rPr>
          <w:i/>
          <w:spacing w:val="17"/>
          <w:w w:val="95"/>
        </w:rPr>
        <w:t xml:space="preserve"> </w:t>
      </w:r>
      <w:r w:rsidRPr="00A505FE">
        <w:rPr>
          <w:w w:val="95"/>
        </w:rPr>
        <w:t>–</w:t>
      </w:r>
      <w:r w:rsidRPr="00A505FE">
        <w:rPr>
          <w:spacing w:val="16"/>
          <w:w w:val="95"/>
        </w:rPr>
        <w:t xml:space="preserve"> </w:t>
      </w:r>
      <w:r w:rsidRPr="00A505FE">
        <w:rPr>
          <w:w w:val="95"/>
        </w:rPr>
        <w:t>Киев:</w:t>
      </w:r>
      <w:r w:rsidRPr="00A505FE">
        <w:rPr>
          <w:spacing w:val="17"/>
          <w:w w:val="95"/>
        </w:rPr>
        <w:t xml:space="preserve"> </w:t>
      </w:r>
      <w:proofErr w:type="spellStart"/>
      <w:r w:rsidRPr="00A505FE">
        <w:rPr>
          <w:w w:val="95"/>
        </w:rPr>
        <w:t>Выща</w:t>
      </w:r>
      <w:proofErr w:type="spellEnd"/>
      <w:r w:rsidRPr="00A505FE">
        <w:rPr>
          <w:spacing w:val="16"/>
          <w:w w:val="95"/>
        </w:rPr>
        <w:t xml:space="preserve"> </w:t>
      </w:r>
      <w:r w:rsidRPr="00A505FE">
        <w:rPr>
          <w:w w:val="95"/>
        </w:rPr>
        <w:t>ш</w:t>
      </w:r>
      <w:r w:rsidRPr="00A505FE">
        <w:rPr>
          <w:spacing w:val="-7"/>
          <w:w w:val="95"/>
        </w:rPr>
        <w:t>к</w:t>
      </w:r>
      <w:r w:rsidRPr="00A505FE">
        <w:rPr>
          <w:w w:val="95"/>
        </w:rPr>
        <w:t>ола,</w:t>
      </w:r>
      <w:r w:rsidRPr="00A505FE">
        <w:rPr>
          <w:spacing w:val="16"/>
          <w:w w:val="95"/>
        </w:rPr>
        <w:t xml:space="preserve"> </w:t>
      </w:r>
      <w:r w:rsidRPr="00A505FE">
        <w:rPr>
          <w:w w:val="95"/>
        </w:rPr>
        <w:t>1977</w:t>
      </w:r>
      <w:r>
        <w:rPr>
          <w:w w:val="95"/>
        </w:rPr>
        <w:t xml:space="preserve"> </w:t>
      </w:r>
      <w:r w:rsidRPr="00A505FE">
        <w:rPr>
          <w:spacing w:val="-21"/>
          <w:w w:val="95"/>
        </w:rPr>
        <w:t>г</w:t>
      </w:r>
      <w:r w:rsidRPr="00A505FE">
        <w:rPr>
          <w:w w:val="95"/>
        </w:rPr>
        <w:t>.</w:t>
      </w:r>
      <w:r w:rsidRPr="00A505FE">
        <w:rPr>
          <w:spacing w:val="15"/>
          <w:w w:val="95"/>
        </w:rPr>
        <w:t xml:space="preserve"> </w:t>
      </w:r>
      <w:r w:rsidRPr="00A505FE">
        <w:rPr>
          <w:w w:val="95"/>
        </w:rPr>
        <w:t>–</w:t>
      </w:r>
      <w:r w:rsidRPr="00A505FE">
        <w:rPr>
          <w:spacing w:val="16"/>
          <w:w w:val="95"/>
        </w:rPr>
        <w:t xml:space="preserve"> </w:t>
      </w:r>
      <w:r w:rsidRPr="00A505FE">
        <w:rPr>
          <w:w w:val="95"/>
        </w:rPr>
        <w:t>216с.</w:t>
      </w:r>
    </w:p>
    <w:p w:rsidR="00796B20" w:rsidRPr="00A505FE" w:rsidRDefault="00796B20" w:rsidP="00796B20">
      <w:pPr>
        <w:spacing w:before="2" w:line="180" w:lineRule="exact"/>
        <w:rPr>
          <w:sz w:val="18"/>
          <w:szCs w:val="18"/>
        </w:rPr>
      </w:pPr>
    </w:p>
    <w:p w:rsidR="00796B20" w:rsidRPr="00A505FE" w:rsidRDefault="00796B20" w:rsidP="00796B20">
      <w:pPr>
        <w:numPr>
          <w:ilvl w:val="0"/>
          <w:numId w:val="6"/>
        </w:numPr>
        <w:tabs>
          <w:tab w:val="left" w:pos="521"/>
        </w:tabs>
        <w:autoSpaceDE/>
        <w:autoSpaceDN/>
        <w:adjustRightInd/>
        <w:spacing w:line="251" w:lineRule="auto"/>
        <w:ind w:left="521" w:right="115"/>
        <w:rPr>
          <w:rFonts w:eastAsia="Arial"/>
        </w:rPr>
      </w:pPr>
      <w:proofErr w:type="spellStart"/>
      <w:r w:rsidRPr="00A505FE">
        <w:rPr>
          <w:rFonts w:eastAsia="Arial"/>
          <w:w w:val="95"/>
        </w:rPr>
        <w:t>М</w:t>
      </w:r>
      <w:r w:rsidRPr="00A505FE">
        <w:rPr>
          <w:rFonts w:eastAsia="Arial"/>
          <w:spacing w:val="-12"/>
          <w:w w:val="95"/>
        </w:rPr>
        <w:t>у</w:t>
      </w:r>
      <w:r w:rsidRPr="00A505FE">
        <w:rPr>
          <w:rFonts w:eastAsia="Arial"/>
          <w:w w:val="95"/>
        </w:rPr>
        <w:t>лен</w:t>
      </w:r>
      <w:proofErr w:type="spellEnd"/>
      <w:r w:rsidRPr="00A505FE">
        <w:rPr>
          <w:rFonts w:eastAsia="Arial"/>
          <w:spacing w:val="36"/>
          <w:w w:val="95"/>
        </w:rPr>
        <w:t xml:space="preserve"> </w:t>
      </w:r>
      <w:r w:rsidRPr="00A505FE">
        <w:rPr>
          <w:rFonts w:eastAsia="Arial"/>
          <w:w w:val="95"/>
        </w:rPr>
        <w:t>Э.</w:t>
      </w:r>
      <w:r w:rsidRPr="00A505FE">
        <w:rPr>
          <w:rFonts w:eastAsia="Arial"/>
          <w:spacing w:val="37"/>
          <w:w w:val="95"/>
        </w:rPr>
        <w:t xml:space="preserve"> </w:t>
      </w:r>
      <w:r w:rsidRPr="00A505FE">
        <w:rPr>
          <w:rFonts w:eastAsia="Arial"/>
          <w:i/>
          <w:spacing w:val="-16"/>
          <w:w w:val="95"/>
        </w:rPr>
        <w:t>Т</w:t>
      </w:r>
      <w:r w:rsidRPr="00A505FE">
        <w:rPr>
          <w:rFonts w:eastAsia="Arial"/>
          <w:i/>
          <w:w w:val="95"/>
        </w:rPr>
        <w:t>еория</w:t>
      </w:r>
      <w:r w:rsidRPr="00A505FE">
        <w:rPr>
          <w:rFonts w:eastAsia="Arial"/>
          <w:i/>
          <w:spacing w:val="40"/>
          <w:w w:val="95"/>
        </w:rPr>
        <w:t xml:space="preserve"> </w:t>
      </w:r>
      <w:r w:rsidRPr="00A505FE">
        <w:rPr>
          <w:rFonts w:eastAsia="Arial"/>
          <w:i/>
          <w:w w:val="95"/>
        </w:rPr>
        <w:t>игр</w:t>
      </w:r>
      <w:r w:rsidRPr="00A505FE">
        <w:rPr>
          <w:rFonts w:eastAsia="Arial"/>
          <w:i/>
          <w:spacing w:val="41"/>
          <w:w w:val="95"/>
        </w:rPr>
        <w:t xml:space="preserve"> </w:t>
      </w:r>
      <w:r w:rsidRPr="00A505FE">
        <w:rPr>
          <w:rFonts w:eastAsia="Arial"/>
          <w:i/>
          <w:w w:val="95"/>
        </w:rPr>
        <w:t>с</w:t>
      </w:r>
      <w:r w:rsidRPr="00A505FE">
        <w:rPr>
          <w:rFonts w:eastAsia="Arial"/>
          <w:i/>
          <w:spacing w:val="40"/>
          <w:w w:val="95"/>
        </w:rPr>
        <w:t xml:space="preserve"> </w:t>
      </w:r>
      <w:r w:rsidRPr="00A505FE">
        <w:rPr>
          <w:rFonts w:eastAsia="Arial"/>
          <w:i/>
          <w:w w:val="95"/>
        </w:rPr>
        <w:t>приме</w:t>
      </w:r>
      <w:r w:rsidRPr="00A505FE">
        <w:rPr>
          <w:rFonts w:eastAsia="Arial"/>
          <w:i/>
          <w:spacing w:val="-12"/>
          <w:w w:val="95"/>
        </w:rPr>
        <w:t>р</w:t>
      </w:r>
      <w:r w:rsidRPr="00A505FE">
        <w:rPr>
          <w:rFonts w:eastAsia="Arial"/>
          <w:i/>
          <w:w w:val="95"/>
        </w:rPr>
        <w:t>ами</w:t>
      </w:r>
      <w:r w:rsidRPr="00A505FE">
        <w:rPr>
          <w:rFonts w:eastAsia="Arial"/>
          <w:i/>
          <w:spacing w:val="40"/>
          <w:w w:val="95"/>
        </w:rPr>
        <w:t xml:space="preserve"> </w:t>
      </w:r>
      <w:r w:rsidRPr="00A505FE">
        <w:rPr>
          <w:rFonts w:eastAsia="Arial"/>
          <w:i/>
          <w:w w:val="95"/>
        </w:rPr>
        <w:t>из</w:t>
      </w:r>
      <w:r w:rsidRPr="00A505FE">
        <w:rPr>
          <w:rFonts w:eastAsia="Arial"/>
          <w:i/>
          <w:spacing w:val="41"/>
          <w:w w:val="95"/>
        </w:rPr>
        <w:t xml:space="preserve"> </w:t>
      </w:r>
      <w:r w:rsidRPr="00A505FE">
        <w:rPr>
          <w:rFonts w:eastAsia="Arial"/>
          <w:i/>
          <w:w w:val="95"/>
        </w:rPr>
        <w:t>мат</w:t>
      </w:r>
      <w:r w:rsidRPr="00A505FE">
        <w:rPr>
          <w:rFonts w:eastAsia="Arial"/>
          <w:i/>
          <w:spacing w:val="-7"/>
          <w:w w:val="95"/>
        </w:rPr>
        <w:t>е</w:t>
      </w:r>
      <w:r w:rsidRPr="00A505FE">
        <w:rPr>
          <w:rFonts w:eastAsia="Arial"/>
          <w:i/>
          <w:w w:val="95"/>
        </w:rPr>
        <w:t>матической</w:t>
      </w:r>
      <w:r w:rsidRPr="00A505FE">
        <w:rPr>
          <w:rFonts w:eastAsia="Arial"/>
          <w:i/>
          <w:spacing w:val="41"/>
          <w:w w:val="95"/>
        </w:rPr>
        <w:t xml:space="preserve"> </w:t>
      </w:r>
      <w:r w:rsidRPr="00A505FE">
        <w:rPr>
          <w:rFonts w:eastAsia="Arial"/>
          <w:i/>
          <w:w w:val="95"/>
        </w:rPr>
        <w:t>экон</w:t>
      </w:r>
      <w:r w:rsidRPr="00A505FE">
        <w:rPr>
          <w:rFonts w:eastAsia="Arial"/>
          <w:i/>
          <w:spacing w:val="-7"/>
          <w:w w:val="95"/>
        </w:rPr>
        <w:t>о</w:t>
      </w:r>
      <w:r w:rsidRPr="00A505FE">
        <w:rPr>
          <w:rFonts w:eastAsia="Arial"/>
          <w:i/>
          <w:w w:val="95"/>
        </w:rPr>
        <w:t>мики.</w:t>
      </w:r>
      <w:r w:rsidRPr="00A505FE">
        <w:rPr>
          <w:rFonts w:eastAsia="Arial"/>
          <w:i/>
          <w:spacing w:val="38"/>
          <w:w w:val="95"/>
        </w:rPr>
        <w:t xml:space="preserve"> </w:t>
      </w:r>
      <w:r w:rsidRPr="00A505FE">
        <w:rPr>
          <w:rFonts w:eastAsia="Arial"/>
          <w:w w:val="95"/>
        </w:rPr>
        <w:t>–</w:t>
      </w:r>
      <w:r w:rsidRPr="00A505FE">
        <w:rPr>
          <w:rFonts w:eastAsia="Arial"/>
          <w:spacing w:val="36"/>
          <w:w w:val="95"/>
        </w:rPr>
        <w:t xml:space="preserve"> </w:t>
      </w:r>
      <w:r w:rsidRPr="00A505FE">
        <w:rPr>
          <w:rFonts w:eastAsia="Arial"/>
          <w:w w:val="95"/>
        </w:rPr>
        <w:t>М.:</w:t>
      </w:r>
      <w:r w:rsidRPr="00A505FE">
        <w:rPr>
          <w:rFonts w:eastAsia="Arial"/>
          <w:spacing w:val="37"/>
          <w:w w:val="95"/>
        </w:rPr>
        <w:t xml:space="preserve"> </w:t>
      </w:r>
      <w:r w:rsidRPr="00A505FE">
        <w:rPr>
          <w:rFonts w:eastAsia="Arial"/>
          <w:w w:val="95"/>
        </w:rPr>
        <w:t>Мир,</w:t>
      </w:r>
      <w:r w:rsidRPr="00A505FE">
        <w:rPr>
          <w:rFonts w:eastAsia="Arial"/>
        </w:rPr>
        <w:t xml:space="preserve"> </w:t>
      </w:r>
      <w:r w:rsidRPr="00A505FE">
        <w:rPr>
          <w:rFonts w:eastAsia="Arial"/>
          <w:w w:val="95"/>
        </w:rPr>
        <w:t>1985</w:t>
      </w:r>
      <w:r>
        <w:rPr>
          <w:rFonts w:eastAsia="Arial"/>
          <w:w w:val="95"/>
        </w:rPr>
        <w:t xml:space="preserve"> </w:t>
      </w:r>
      <w:r w:rsidRPr="00A505FE">
        <w:rPr>
          <w:rFonts w:eastAsia="Arial"/>
          <w:spacing w:val="-21"/>
          <w:w w:val="95"/>
        </w:rPr>
        <w:t>г</w:t>
      </w:r>
      <w:r w:rsidRPr="00A505FE">
        <w:rPr>
          <w:rFonts w:eastAsia="Arial"/>
          <w:w w:val="95"/>
        </w:rPr>
        <w:t>.</w:t>
      </w:r>
      <w:r w:rsidRPr="00A505FE">
        <w:rPr>
          <w:rFonts w:eastAsia="Arial"/>
          <w:spacing w:val="-20"/>
          <w:w w:val="95"/>
        </w:rPr>
        <w:t xml:space="preserve"> </w:t>
      </w:r>
      <w:r w:rsidRPr="00A505FE">
        <w:rPr>
          <w:rFonts w:eastAsia="Arial"/>
          <w:w w:val="95"/>
        </w:rPr>
        <w:t>–</w:t>
      </w:r>
      <w:r w:rsidRPr="00A505FE">
        <w:rPr>
          <w:rFonts w:eastAsia="Arial"/>
          <w:spacing w:val="-20"/>
          <w:w w:val="95"/>
        </w:rPr>
        <w:t xml:space="preserve"> </w:t>
      </w:r>
      <w:r w:rsidRPr="00A505FE">
        <w:rPr>
          <w:rFonts w:eastAsia="Arial"/>
          <w:w w:val="95"/>
        </w:rPr>
        <w:t>200с.</w:t>
      </w:r>
    </w:p>
    <w:p w:rsidR="00796B20" w:rsidRPr="00A505FE" w:rsidRDefault="00796B20" w:rsidP="00796B20">
      <w:pPr>
        <w:spacing w:before="9" w:line="160" w:lineRule="exact"/>
        <w:rPr>
          <w:sz w:val="16"/>
          <w:szCs w:val="16"/>
        </w:rPr>
      </w:pPr>
    </w:p>
    <w:p w:rsidR="00796B20" w:rsidRPr="00A505FE" w:rsidRDefault="00796B20" w:rsidP="00796B20">
      <w:pPr>
        <w:numPr>
          <w:ilvl w:val="0"/>
          <w:numId w:val="6"/>
        </w:numPr>
        <w:tabs>
          <w:tab w:val="left" w:pos="521"/>
        </w:tabs>
        <w:autoSpaceDE/>
        <w:autoSpaceDN/>
        <w:adjustRightInd/>
        <w:spacing w:line="251" w:lineRule="auto"/>
        <w:ind w:left="521" w:right="115"/>
        <w:rPr>
          <w:rFonts w:eastAsia="Arial"/>
        </w:rPr>
      </w:pPr>
      <w:r w:rsidRPr="00A505FE">
        <w:rPr>
          <w:rFonts w:eastAsia="Arial"/>
          <w:w w:val="95"/>
        </w:rPr>
        <w:t>Дж.</w:t>
      </w:r>
      <w:r w:rsidRPr="00A505FE">
        <w:rPr>
          <w:rFonts w:eastAsia="Arial"/>
          <w:spacing w:val="8"/>
          <w:w w:val="95"/>
        </w:rPr>
        <w:t xml:space="preserve"> </w:t>
      </w:r>
      <w:r w:rsidRPr="00A505FE">
        <w:rPr>
          <w:rFonts w:eastAsia="Arial"/>
          <w:w w:val="95"/>
        </w:rPr>
        <w:t>фон</w:t>
      </w:r>
      <w:r w:rsidRPr="00A505FE">
        <w:rPr>
          <w:rFonts w:eastAsia="Arial"/>
          <w:spacing w:val="8"/>
          <w:w w:val="95"/>
        </w:rPr>
        <w:t xml:space="preserve"> </w:t>
      </w:r>
      <w:r w:rsidRPr="00A505FE">
        <w:rPr>
          <w:rFonts w:eastAsia="Arial"/>
          <w:w w:val="95"/>
        </w:rPr>
        <w:t>Нейман,</w:t>
      </w:r>
      <w:r w:rsidRPr="00A505FE">
        <w:rPr>
          <w:rFonts w:eastAsia="Arial"/>
          <w:spacing w:val="9"/>
          <w:w w:val="95"/>
        </w:rPr>
        <w:t xml:space="preserve"> </w:t>
      </w:r>
      <w:r w:rsidRPr="00A505FE">
        <w:rPr>
          <w:rFonts w:eastAsia="Arial"/>
          <w:w w:val="95"/>
        </w:rPr>
        <w:t>О.</w:t>
      </w:r>
      <w:r w:rsidRPr="00A505FE">
        <w:rPr>
          <w:rFonts w:eastAsia="Arial"/>
          <w:spacing w:val="8"/>
          <w:w w:val="95"/>
        </w:rPr>
        <w:t xml:space="preserve"> </w:t>
      </w:r>
      <w:r w:rsidRPr="00A505FE">
        <w:rPr>
          <w:rFonts w:eastAsia="Arial"/>
          <w:w w:val="95"/>
        </w:rPr>
        <w:t>Моргенштерн</w:t>
      </w:r>
      <w:r w:rsidRPr="00A505FE">
        <w:rPr>
          <w:rFonts w:eastAsia="Arial"/>
          <w:spacing w:val="9"/>
          <w:w w:val="95"/>
        </w:rPr>
        <w:t xml:space="preserve"> </w:t>
      </w:r>
      <w:r w:rsidRPr="00A505FE">
        <w:rPr>
          <w:rFonts w:eastAsia="Arial"/>
          <w:i/>
          <w:spacing w:val="-16"/>
          <w:w w:val="95"/>
        </w:rPr>
        <w:t>Т</w:t>
      </w:r>
      <w:r w:rsidRPr="00A505FE">
        <w:rPr>
          <w:rFonts w:eastAsia="Arial"/>
          <w:i/>
          <w:w w:val="95"/>
        </w:rPr>
        <w:t>еория</w:t>
      </w:r>
      <w:r w:rsidRPr="00A505FE">
        <w:rPr>
          <w:rFonts w:eastAsia="Arial"/>
          <w:i/>
          <w:spacing w:val="13"/>
          <w:w w:val="95"/>
        </w:rPr>
        <w:t xml:space="preserve"> </w:t>
      </w:r>
      <w:r w:rsidRPr="00A505FE">
        <w:rPr>
          <w:rFonts w:eastAsia="Arial"/>
          <w:i/>
          <w:w w:val="95"/>
        </w:rPr>
        <w:t>игр</w:t>
      </w:r>
      <w:r w:rsidRPr="00A505FE">
        <w:rPr>
          <w:rFonts w:eastAsia="Arial"/>
          <w:i/>
          <w:spacing w:val="13"/>
          <w:w w:val="95"/>
        </w:rPr>
        <w:t xml:space="preserve"> </w:t>
      </w:r>
      <w:r w:rsidRPr="00A505FE">
        <w:rPr>
          <w:rFonts w:eastAsia="Arial"/>
          <w:i/>
          <w:w w:val="95"/>
        </w:rPr>
        <w:t>и</w:t>
      </w:r>
      <w:r w:rsidRPr="00A505FE">
        <w:rPr>
          <w:rFonts w:eastAsia="Arial"/>
          <w:i/>
          <w:spacing w:val="12"/>
          <w:w w:val="95"/>
        </w:rPr>
        <w:t xml:space="preserve"> </w:t>
      </w:r>
      <w:proofErr w:type="spellStart"/>
      <w:r w:rsidRPr="00A505FE">
        <w:rPr>
          <w:rFonts w:eastAsia="Arial"/>
          <w:i/>
          <w:w w:val="95"/>
        </w:rPr>
        <w:t>эконоитческое</w:t>
      </w:r>
      <w:proofErr w:type="spellEnd"/>
      <w:r w:rsidRPr="00A505FE">
        <w:rPr>
          <w:rFonts w:eastAsia="Arial"/>
          <w:i/>
          <w:spacing w:val="15"/>
          <w:w w:val="95"/>
        </w:rPr>
        <w:t xml:space="preserve"> </w:t>
      </w:r>
      <w:r w:rsidRPr="00A505FE">
        <w:rPr>
          <w:rFonts w:eastAsia="Arial"/>
          <w:i/>
          <w:w w:val="95"/>
        </w:rPr>
        <w:t>поведение.</w:t>
      </w:r>
      <w:r w:rsidRPr="00A505FE">
        <w:rPr>
          <w:rFonts w:eastAsia="Arial"/>
          <w:i/>
          <w:spacing w:val="10"/>
          <w:w w:val="95"/>
        </w:rPr>
        <w:t xml:space="preserve"> </w:t>
      </w:r>
      <w:r w:rsidRPr="00A505FE">
        <w:rPr>
          <w:rFonts w:eastAsia="Arial"/>
          <w:w w:val="95"/>
        </w:rPr>
        <w:t>–</w:t>
      </w:r>
      <w:r w:rsidRPr="00A505FE">
        <w:rPr>
          <w:rFonts w:eastAsia="Arial"/>
          <w:spacing w:val="8"/>
          <w:w w:val="95"/>
        </w:rPr>
        <w:t xml:space="preserve"> </w:t>
      </w:r>
      <w:r w:rsidRPr="00A505FE">
        <w:rPr>
          <w:rFonts w:eastAsia="Arial"/>
          <w:w w:val="95"/>
        </w:rPr>
        <w:t>М.:</w:t>
      </w:r>
      <w:r w:rsidRPr="00A505FE">
        <w:rPr>
          <w:rFonts w:eastAsia="Arial"/>
          <w:w w:val="103"/>
        </w:rPr>
        <w:t xml:space="preserve"> </w:t>
      </w:r>
      <w:r w:rsidRPr="00A505FE">
        <w:rPr>
          <w:rFonts w:eastAsia="Arial"/>
          <w:w w:val="95"/>
        </w:rPr>
        <w:t>Н</w:t>
      </w:r>
      <w:r w:rsidRPr="00A505FE">
        <w:rPr>
          <w:rFonts w:eastAsia="Arial"/>
          <w:spacing w:val="-7"/>
          <w:w w:val="95"/>
        </w:rPr>
        <w:t>а</w:t>
      </w:r>
      <w:r w:rsidRPr="00A505FE">
        <w:rPr>
          <w:rFonts w:eastAsia="Arial"/>
          <w:w w:val="95"/>
        </w:rPr>
        <w:t>у</w:t>
      </w:r>
      <w:r w:rsidRPr="00A505FE">
        <w:rPr>
          <w:rFonts w:eastAsia="Arial"/>
          <w:spacing w:val="-6"/>
          <w:w w:val="95"/>
        </w:rPr>
        <w:t>к</w:t>
      </w:r>
      <w:r w:rsidRPr="00A505FE">
        <w:rPr>
          <w:rFonts w:eastAsia="Arial"/>
          <w:w w:val="95"/>
        </w:rPr>
        <w:t>а,</w:t>
      </w:r>
      <w:r w:rsidRPr="00A505FE">
        <w:rPr>
          <w:rFonts w:eastAsia="Arial"/>
          <w:spacing w:val="31"/>
          <w:w w:val="95"/>
        </w:rPr>
        <w:t xml:space="preserve"> </w:t>
      </w:r>
      <w:r w:rsidRPr="00A505FE">
        <w:rPr>
          <w:rFonts w:eastAsia="Arial"/>
          <w:w w:val="95"/>
        </w:rPr>
        <w:t>1970</w:t>
      </w:r>
      <w:r>
        <w:rPr>
          <w:rFonts w:eastAsia="Arial"/>
          <w:w w:val="95"/>
        </w:rPr>
        <w:t xml:space="preserve"> </w:t>
      </w:r>
      <w:r w:rsidRPr="00A505FE">
        <w:rPr>
          <w:rFonts w:eastAsia="Arial"/>
          <w:spacing w:val="-21"/>
          <w:w w:val="95"/>
        </w:rPr>
        <w:t>г</w:t>
      </w:r>
      <w:r w:rsidRPr="00A505FE">
        <w:rPr>
          <w:rFonts w:eastAsia="Arial"/>
          <w:w w:val="95"/>
        </w:rPr>
        <w:t>.</w:t>
      </w:r>
    </w:p>
    <w:p w:rsidR="00796B20" w:rsidRDefault="00796B20" w:rsidP="0074105F">
      <w:pPr>
        <w:pStyle w:val="Style100"/>
        <w:widowControl/>
        <w:rPr>
          <w:rStyle w:val="FontStyle141"/>
          <w:sz w:val="24"/>
          <w:szCs w:val="24"/>
        </w:rPr>
      </w:pPr>
    </w:p>
    <w:p w:rsidR="00796B20" w:rsidRDefault="00796B20" w:rsidP="0074105F">
      <w:pPr>
        <w:pStyle w:val="Style100"/>
        <w:widowControl/>
        <w:rPr>
          <w:rStyle w:val="FontStyle141"/>
          <w:sz w:val="24"/>
          <w:szCs w:val="24"/>
        </w:rPr>
      </w:pPr>
    </w:p>
    <w:p w:rsidR="003F22BC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8. Перечень ресурсов</w:t>
      </w:r>
      <w:r w:rsidR="00051D75" w:rsidRPr="0021025D">
        <w:rPr>
          <w:rStyle w:val="FontStyle140"/>
          <w:sz w:val="24"/>
          <w:szCs w:val="24"/>
        </w:rPr>
        <w:t>*</w:t>
      </w:r>
      <w:r w:rsidRPr="0021025D">
        <w:rPr>
          <w:rStyle w:val="FontStyle140"/>
          <w:sz w:val="24"/>
          <w:szCs w:val="24"/>
        </w:rPr>
        <w:t xml:space="preserve"> информационно-телекоммуникационной сети «Интернет» (далее - сеть «Интернет»), необходимых для освоения дисциплины </w:t>
      </w:r>
    </w:p>
    <w:p w:rsidR="001723C8" w:rsidRPr="0021025D" w:rsidRDefault="001723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:rsidR="001723C8" w:rsidRDefault="001723C8" w:rsidP="00DA7B94">
      <w:pPr>
        <w:pStyle w:val="Style95"/>
        <w:widowControl/>
        <w:numPr>
          <w:ilvl w:val="0"/>
          <w:numId w:val="1"/>
        </w:numPr>
        <w:spacing w:line="240" w:lineRule="auto"/>
        <w:rPr>
          <w:bCs/>
          <w:iCs/>
        </w:rPr>
      </w:pPr>
      <w:r>
        <w:t>Ресурсы</w:t>
      </w:r>
      <w:r w:rsidRPr="00EC2B84">
        <w:rPr>
          <w:bCs/>
          <w:iCs/>
        </w:rPr>
        <w:t xml:space="preserve"> </w:t>
      </w:r>
      <w:r>
        <w:rPr>
          <w:bCs/>
          <w:iCs/>
        </w:rPr>
        <w:t xml:space="preserve">электронно-библиотечной системы издательства «Лань» // </w:t>
      </w:r>
      <w:r>
        <w:rPr>
          <w:bCs/>
          <w:iCs/>
          <w:lang w:val="en-US"/>
        </w:rPr>
        <w:t>URL</w:t>
      </w:r>
      <w:r w:rsidRPr="008C12DB">
        <w:rPr>
          <w:bCs/>
          <w:iCs/>
        </w:rPr>
        <w:t xml:space="preserve">: </w:t>
      </w:r>
      <w:hyperlink r:id="rId33" w:history="1">
        <w:r w:rsidRPr="00560964">
          <w:rPr>
            <w:rStyle w:val="a3"/>
            <w:bCs/>
            <w:iCs/>
            <w:lang w:val="en-US"/>
          </w:rPr>
          <w:t>www</w:t>
        </w:r>
        <w:r w:rsidRPr="00560964">
          <w:rPr>
            <w:rStyle w:val="a3"/>
            <w:bCs/>
            <w:iCs/>
          </w:rPr>
          <w:t>.</w:t>
        </w:r>
        <w:r w:rsidRPr="00560964">
          <w:rPr>
            <w:rStyle w:val="a3"/>
            <w:bCs/>
            <w:iCs/>
            <w:lang w:val="en-US"/>
          </w:rPr>
          <w:t>e</w:t>
        </w:r>
        <w:r w:rsidRPr="00560964">
          <w:rPr>
            <w:rStyle w:val="a3"/>
            <w:bCs/>
            <w:iCs/>
          </w:rPr>
          <w:t>.</w:t>
        </w:r>
        <w:proofErr w:type="spellStart"/>
        <w:r w:rsidRPr="00560964">
          <w:rPr>
            <w:rStyle w:val="a3"/>
            <w:bCs/>
            <w:iCs/>
            <w:lang w:val="en-US"/>
          </w:rPr>
          <w:t>lanbook</w:t>
        </w:r>
        <w:proofErr w:type="spellEnd"/>
        <w:r w:rsidRPr="00560964">
          <w:rPr>
            <w:rStyle w:val="a3"/>
            <w:bCs/>
            <w:iCs/>
          </w:rPr>
          <w:t>.</w:t>
        </w:r>
        <w:r w:rsidRPr="00560964">
          <w:rPr>
            <w:rStyle w:val="a3"/>
            <w:bCs/>
            <w:iCs/>
            <w:lang w:val="en-US"/>
          </w:rPr>
          <w:t>com</w:t>
        </w:r>
      </w:hyperlink>
      <w:r>
        <w:rPr>
          <w:bCs/>
          <w:iCs/>
        </w:rPr>
        <w:t xml:space="preserve"> (по подписке).</w:t>
      </w:r>
    </w:p>
    <w:p w:rsidR="001E0D1E" w:rsidRPr="001723C8" w:rsidRDefault="001E0D1E" w:rsidP="001E0D1E">
      <w:pPr>
        <w:pStyle w:val="Style95"/>
        <w:widowControl/>
        <w:spacing w:line="240" w:lineRule="auto"/>
        <w:ind w:firstLine="0"/>
      </w:pPr>
    </w:p>
    <w:p w:rsidR="00B330A7" w:rsidRPr="0021025D" w:rsidRDefault="00B330A7" w:rsidP="00AC355D">
      <w:pPr>
        <w:pStyle w:val="Style63"/>
        <w:widowControl/>
        <w:ind w:left="408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9. Методические указания для </w:t>
      </w:r>
      <w:proofErr w:type="gramStart"/>
      <w:r w:rsidRPr="0021025D">
        <w:rPr>
          <w:rStyle w:val="FontStyle140"/>
          <w:sz w:val="24"/>
          <w:szCs w:val="24"/>
        </w:rPr>
        <w:t>обучающихся</w:t>
      </w:r>
      <w:proofErr w:type="gramEnd"/>
      <w:r w:rsidRPr="0021025D">
        <w:rPr>
          <w:rStyle w:val="FontStyle140"/>
          <w:sz w:val="24"/>
          <w:szCs w:val="24"/>
        </w:rPr>
        <w:t xml:space="preserve"> по освоению дисциплины </w:t>
      </w:r>
    </w:p>
    <w:p w:rsidR="003F22BC" w:rsidRDefault="003F22BC" w:rsidP="007B734A">
      <w:pPr>
        <w:pStyle w:val="Style95"/>
        <w:widowControl/>
        <w:spacing w:line="240" w:lineRule="auto"/>
        <w:ind w:firstLine="0"/>
      </w:pP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3"/>
        <w:gridCol w:w="7830"/>
      </w:tblGrid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Вид учебного занятия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ind w:left="-6"/>
              <w:jc w:val="center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Организация деятельности студента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Лекция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5A6BB1" w:rsidRDefault="007B734A" w:rsidP="009330A4">
            <w:proofErr w:type="gramStart"/>
            <w:r w:rsidRPr="005A6BB1"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5A6BB1"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ind w:left="5" w:right="86" w:hanging="5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Практические занятия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D56DE1" w:rsidRDefault="007B734A" w:rsidP="007B734A">
            <w:pPr>
              <w:rPr>
                <w:rStyle w:val="FontStyle137"/>
                <w:sz w:val="24"/>
                <w:szCs w:val="24"/>
              </w:rPr>
            </w:pPr>
            <w:r w:rsidRPr="00D56DE1">
              <w:rPr>
                <w:rStyle w:val="FontStyle137"/>
                <w:sz w:val="24"/>
                <w:szCs w:val="24"/>
              </w:rPr>
              <w:t xml:space="preserve">Проработка рабочей программы, уделяя особое внимание целям и задачам, структуре и содержанию дисциплины. Работа с конспектом лекций, </w:t>
            </w:r>
            <w:r w:rsidRPr="00D56DE1">
              <w:rPr>
                <w:rStyle w:val="FontStyle137"/>
                <w:sz w:val="24"/>
                <w:szCs w:val="24"/>
              </w:rPr>
              <w:lastRenderedPageBreak/>
              <w:t>просмотр рекомендуемой литературы. Изучение выбранной предметной области</w:t>
            </w:r>
            <w:r>
              <w:rPr>
                <w:rStyle w:val="FontStyle137"/>
                <w:sz w:val="24"/>
                <w:szCs w:val="24"/>
              </w:rPr>
              <w:t xml:space="preserve"> </w:t>
            </w:r>
            <w:r>
              <w:t>на примерах решения задач семинарских занятий, индивидуальных домашних заданий</w:t>
            </w:r>
            <w:r w:rsidRPr="00D56DE1">
              <w:rPr>
                <w:rStyle w:val="FontStyle137"/>
                <w:sz w:val="24"/>
                <w:szCs w:val="24"/>
              </w:rPr>
              <w:t xml:space="preserve">. 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51"/>
              <w:widowControl/>
              <w:spacing w:line="240" w:lineRule="auto"/>
              <w:ind w:left="5" w:right="187" w:hanging="5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lastRenderedPageBreak/>
              <w:t>К</w:t>
            </w:r>
            <w:r w:rsidRPr="009D7971">
              <w:rPr>
                <w:rStyle w:val="FontStyle137"/>
                <w:sz w:val="24"/>
                <w:szCs w:val="24"/>
              </w:rPr>
              <w:t>урсовая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EE4DD5" w:rsidRDefault="007B734A" w:rsidP="008477FB">
            <w:pPr>
              <w:pStyle w:val="ab"/>
              <w:ind w:firstLine="0"/>
              <w:rPr>
                <w:rStyle w:val="FontStyle137"/>
                <w:spacing w:val="-2"/>
                <w:sz w:val="24"/>
                <w:szCs w:val="20"/>
              </w:rPr>
            </w:pPr>
            <w:r>
              <w:rPr>
                <w:rStyle w:val="FontStyle137"/>
                <w:spacing w:val="-2"/>
                <w:sz w:val="24"/>
                <w:szCs w:val="20"/>
              </w:rPr>
              <w:t>Не предусмотрена</w:t>
            </w:r>
          </w:p>
        </w:tc>
      </w:tr>
      <w:tr w:rsidR="009330A4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A4" w:rsidRPr="00B507DE" w:rsidRDefault="009330A4" w:rsidP="009330A4">
            <w:pPr>
              <w:pStyle w:val="Style51"/>
              <w:widowControl/>
              <w:spacing w:line="240" w:lineRule="auto"/>
              <w:ind w:left="5" w:right="154" w:hanging="5"/>
              <w:rPr>
                <w:rStyle w:val="FontStyle137"/>
                <w:sz w:val="24"/>
                <w:szCs w:val="24"/>
                <w:lang w:val="en-US"/>
              </w:rPr>
            </w:pPr>
            <w:r>
              <w:rPr>
                <w:rStyle w:val="FontStyle137"/>
                <w:sz w:val="24"/>
                <w:szCs w:val="24"/>
              </w:rPr>
              <w:t>Контрольная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A4" w:rsidRPr="00D56DE1" w:rsidRDefault="009330A4" w:rsidP="009330A4">
            <w:r w:rsidRPr="00D56DE1">
              <w:t>Ознакомиться с основной и дополнительной литературой, включая справочные издания, зарубежные источники, основополагающие термины. Попрактиковаться в решении</w:t>
            </w:r>
            <w:r>
              <w:t xml:space="preserve"> аналогичных домашних</w:t>
            </w:r>
            <w:r w:rsidRPr="00D56DE1">
              <w:t xml:space="preserve"> задач по</w:t>
            </w:r>
            <w:r>
              <w:t xml:space="preserve"> всем темам контрольных работ.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51"/>
              <w:widowControl/>
              <w:spacing w:line="240" w:lineRule="auto"/>
              <w:ind w:left="5" w:right="101" w:hanging="5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Л</w:t>
            </w:r>
            <w:r w:rsidRPr="009D7971">
              <w:rPr>
                <w:rStyle w:val="FontStyle137"/>
                <w:sz w:val="24"/>
                <w:szCs w:val="24"/>
              </w:rPr>
              <w:t>абораторная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EE4DD5" w:rsidRDefault="009330A4" w:rsidP="00F92F30">
            <w:pPr>
              <w:pStyle w:val="ab"/>
              <w:ind w:firstLine="0"/>
              <w:rPr>
                <w:rStyle w:val="FontStyle137"/>
                <w:spacing w:val="-2"/>
                <w:sz w:val="24"/>
                <w:szCs w:val="20"/>
              </w:rPr>
            </w:pPr>
            <w:r>
              <w:rPr>
                <w:rStyle w:val="FontStyle137"/>
                <w:spacing w:val="-2"/>
                <w:sz w:val="24"/>
                <w:szCs w:val="20"/>
              </w:rPr>
              <w:t>Не предусмотрена.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6C13A6">
            <w:pPr>
              <w:pStyle w:val="Style8"/>
              <w:widowControl/>
              <w:spacing w:line="240" w:lineRule="auto"/>
              <w:ind w:left="5" w:right="139" w:hanging="5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 xml:space="preserve">Подготовка к </w:t>
            </w:r>
            <w:r w:rsidR="006C13A6">
              <w:rPr>
                <w:rStyle w:val="FontStyle137"/>
                <w:sz w:val="24"/>
                <w:szCs w:val="24"/>
              </w:rPr>
              <w:t>зачету с оценкой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08537D" w:rsidRDefault="007B734A" w:rsidP="006C13A6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4"/>
                <w:szCs w:val="24"/>
              </w:rPr>
            </w:pPr>
            <w:r w:rsidRPr="0008537D">
              <w:rPr>
                <w:rStyle w:val="FontStyle137"/>
                <w:sz w:val="24"/>
                <w:szCs w:val="24"/>
              </w:rPr>
              <w:t xml:space="preserve">При подготовке к </w:t>
            </w:r>
            <w:r w:rsidR="006C13A6">
              <w:rPr>
                <w:rStyle w:val="FontStyle137"/>
                <w:sz w:val="24"/>
                <w:szCs w:val="24"/>
              </w:rPr>
              <w:t>зачету</w:t>
            </w:r>
            <w:r w:rsidRPr="0008537D">
              <w:rPr>
                <w:rStyle w:val="FontStyle137"/>
                <w:sz w:val="24"/>
                <w:szCs w:val="24"/>
              </w:rPr>
              <w:t xml:space="preserve"> необходимо ориентироваться на конспекты лекций</w:t>
            </w:r>
            <w:r>
              <w:rPr>
                <w:rStyle w:val="FontStyle137"/>
                <w:sz w:val="24"/>
                <w:szCs w:val="24"/>
              </w:rPr>
              <w:t xml:space="preserve"> и</w:t>
            </w:r>
            <w:r w:rsidRPr="0008537D">
              <w:rPr>
                <w:rStyle w:val="FontStyle137"/>
                <w:sz w:val="24"/>
                <w:szCs w:val="24"/>
              </w:rPr>
              <w:t xml:space="preserve"> рекомен</w:t>
            </w:r>
            <w:r>
              <w:rPr>
                <w:rStyle w:val="FontStyle137"/>
                <w:sz w:val="24"/>
                <w:szCs w:val="24"/>
              </w:rPr>
              <w:t>дуемую литературу.</w:t>
            </w:r>
          </w:p>
        </w:tc>
      </w:tr>
    </w:tbl>
    <w:p w:rsidR="007B734A" w:rsidRPr="008074A8" w:rsidRDefault="007B734A" w:rsidP="007B734A">
      <w:pPr>
        <w:pStyle w:val="Style95"/>
        <w:widowControl/>
        <w:spacing w:line="240" w:lineRule="auto"/>
        <w:ind w:left="389" w:hanging="389"/>
      </w:pPr>
    </w:p>
    <w:p w:rsidR="00B330A7" w:rsidRPr="0021025D" w:rsidRDefault="00B330A7" w:rsidP="00AC355D">
      <w:pPr>
        <w:pStyle w:val="Style95"/>
        <w:widowControl/>
        <w:spacing w:line="240" w:lineRule="auto"/>
        <w:ind w:left="389" w:hanging="389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3F22BC" w:rsidRDefault="003F22BC" w:rsidP="00AC355D">
      <w:pPr>
        <w:widowControl/>
      </w:pPr>
    </w:p>
    <w:p w:rsidR="00B735D4" w:rsidRPr="00F14209" w:rsidRDefault="00B735D4" w:rsidP="00B735D4">
      <w:pPr>
        <w:widowControl/>
        <w:tabs>
          <w:tab w:val="left" w:pos="993"/>
        </w:tabs>
        <w:autoSpaceDE/>
        <w:autoSpaceDN/>
        <w:adjustRightInd/>
      </w:pPr>
      <w:r>
        <w:t xml:space="preserve">Издательская система </w:t>
      </w:r>
      <w:proofErr w:type="spellStart"/>
      <w:r>
        <w:rPr>
          <w:lang w:val="en-US"/>
        </w:rPr>
        <w:t>LaTeX</w:t>
      </w:r>
      <w:proofErr w:type="spellEnd"/>
      <w:r w:rsidRPr="00C922F2">
        <w:t xml:space="preserve"> </w:t>
      </w:r>
      <w:r>
        <w:t>для подготовки докладов, презентаций и учебного материала.</w:t>
      </w:r>
    </w:p>
    <w:p w:rsidR="00B735D4" w:rsidRPr="0021025D" w:rsidRDefault="00B735D4" w:rsidP="00AC355D">
      <w:pPr>
        <w:widowControl/>
      </w:pPr>
    </w:p>
    <w:p w:rsidR="00B330A7" w:rsidRPr="0021025D" w:rsidRDefault="00B330A7" w:rsidP="00AC355D">
      <w:pPr>
        <w:widowControl/>
      </w:pPr>
    </w:p>
    <w:p w:rsidR="00184AC8" w:rsidRPr="0021025D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11. </w:t>
      </w:r>
      <w:r w:rsidR="003F22BC" w:rsidRPr="0021025D">
        <w:rPr>
          <w:rStyle w:val="FontStyle140"/>
          <w:sz w:val="24"/>
          <w:szCs w:val="24"/>
        </w:rPr>
        <w:t>Описание материально-технической базы, необходимой для осуществления образовательного процесса по дис</w:t>
      </w:r>
      <w:r w:rsidRPr="0021025D">
        <w:rPr>
          <w:rStyle w:val="FontStyle140"/>
          <w:sz w:val="24"/>
          <w:szCs w:val="24"/>
        </w:rPr>
        <w:t>циплине</w:t>
      </w:r>
    </w:p>
    <w:p w:rsidR="00B330A7" w:rsidRPr="0021025D" w:rsidRDefault="00B330A7" w:rsidP="00B330A7">
      <w:pPr>
        <w:widowControl/>
      </w:pPr>
    </w:p>
    <w:p w:rsidR="00B735D4" w:rsidRPr="00F14209" w:rsidRDefault="00B735D4" w:rsidP="00B735D4">
      <w:pPr>
        <w:widowControl/>
        <w:tabs>
          <w:tab w:val="left" w:pos="993"/>
        </w:tabs>
        <w:autoSpaceDE/>
        <w:autoSpaceDN/>
        <w:adjustRightInd/>
      </w:pPr>
      <w:r>
        <w:t>Видеопроектор, компьютер,</w:t>
      </w:r>
      <w:r w:rsidRPr="00FA1587">
        <w:t xml:space="preserve"> </w:t>
      </w:r>
      <w:r>
        <w:t xml:space="preserve">издательская система </w:t>
      </w:r>
      <w:proofErr w:type="spellStart"/>
      <w:r>
        <w:rPr>
          <w:lang w:val="en-US"/>
        </w:rPr>
        <w:t>LaTeX</w:t>
      </w:r>
      <w:proofErr w:type="spellEnd"/>
      <w:r w:rsidRPr="00C922F2">
        <w:t xml:space="preserve"> </w:t>
      </w:r>
      <w:r>
        <w:t>для подготовки докладов, презентаций и учебного материала.</w:t>
      </w:r>
    </w:p>
    <w:p w:rsidR="00B330A7" w:rsidRDefault="00B330A7" w:rsidP="00B330A7">
      <w:pPr>
        <w:widowControl/>
      </w:pPr>
    </w:p>
    <w:p w:rsidR="00B735D4" w:rsidRPr="0021025D" w:rsidRDefault="00B735D4" w:rsidP="00B330A7">
      <w:pPr>
        <w:widowControl/>
      </w:pPr>
    </w:p>
    <w:p w:rsidR="00184AC8" w:rsidRPr="0021025D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12. </w:t>
      </w:r>
      <w:r w:rsidR="003F22BC" w:rsidRPr="0021025D">
        <w:rPr>
          <w:rStyle w:val="FontStyle140"/>
          <w:sz w:val="24"/>
          <w:szCs w:val="24"/>
        </w:rPr>
        <w:t>Иные сведения и (или) материалы</w:t>
      </w:r>
    </w:p>
    <w:p w:rsidR="003F22BC" w:rsidRPr="0021025D" w:rsidRDefault="003F22BC" w:rsidP="00AC355D">
      <w:pPr>
        <w:pStyle w:val="Style60"/>
        <w:widowControl/>
        <w:spacing w:line="240" w:lineRule="auto"/>
        <w:ind w:left="912" w:hanging="485"/>
      </w:pPr>
    </w:p>
    <w:p w:rsidR="00184AC8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B735D4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</w:p>
    <w:p w:rsidR="00B721BA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  <w:t xml:space="preserve">Часов в интерактивной форме </w:t>
      </w:r>
      <w:r w:rsidR="00B63D6F">
        <w:rPr>
          <w:rStyle w:val="FontStyle141"/>
          <w:b w:val="0"/>
          <w:i w:val="0"/>
          <w:sz w:val="24"/>
          <w:szCs w:val="24"/>
        </w:rPr>
        <w:t>–</w:t>
      </w:r>
      <w:r>
        <w:rPr>
          <w:rStyle w:val="FontStyle141"/>
          <w:b w:val="0"/>
          <w:i w:val="0"/>
          <w:sz w:val="24"/>
          <w:szCs w:val="24"/>
        </w:rPr>
        <w:t xml:space="preserve"> </w:t>
      </w:r>
      <w:r w:rsidR="006C13A6">
        <w:rPr>
          <w:rStyle w:val="FontStyle141"/>
          <w:b w:val="0"/>
          <w:i w:val="0"/>
          <w:sz w:val="24"/>
          <w:szCs w:val="24"/>
        </w:rPr>
        <w:t>8</w:t>
      </w:r>
      <w:r w:rsidR="00B721BA">
        <w:rPr>
          <w:rStyle w:val="FontStyle141"/>
          <w:b w:val="0"/>
          <w:i w:val="0"/>
          <w:sz w:val="24"/>
          <w:szCs w:val="24"/>
        </w:rPr>
        <w:t>.</w:t>
      </w:r>
    </w:p>
    <w:p w:rsidR="00B735D4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  <w:t>В ходе практических занятий происходит публичное обсуждение каждой решаемой задачи. При этом студенты высказывают свои мнения по выбору наиболее простого спосо</w:t>
      </w:r>
      <w:r w:rsidR="00B721BA">
        <w:rPr>
          <w:rStyle w:val="FontStyle141"/>
          <w:b w:val="0"/>
          <w:i w:val="0"/>
          <w:sz w:val="24"/>
          <w:szCs w:val="24"/>
        </w:rPr>
        <w:t>ба поиска оптимального решения.</w:t>
      </w:r>
    </w:p>
    <w:p w:rsidR="00B735D4" w:rsidRPr="00B735D4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  <w:t>После решения домашних работ на консультациях проводится разбор допущенных студентами ошибок.</w:t>
      </w:r>
    </w:p>
    <w:p w:rsidR="00B330A7" w:rsidRPr="0021025D" w:rsidRDefault="00B330A7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</w:p>
    <w:p w:rsidR="00A17ED1" w:rsidRPr="0021025D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12.2. </w:t>
      </w:r>
      <w:proofErr w:type="gramStart"/>
      <w:r w:rsidRPr="0021025D">
        <w:rPr>
          <w:rStyle w:val="FontStyle138"/>
          <w:b/>
          <w:sz w:val="24"/>
          <w:szCs w:val="24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p w:rsidR="00A17ED1" w:rsidRDefault="00A17ED1" w:rsidP="00B330A7">
      <w:pPr>
        <w:pStyle w:val="Style2"/>
        <w:widowControl/>
        <w:spacing w:line="240" w:lineRule="auto"/>
        <w:jc w:val="left"/>
      </w:pPr>
    </w:p>
    <w:p w:rsidR="00141062" w:rsidRDefault="00141062" w:rsidP="00B330A7">
      <w:pPr>
        <w:pStyle w:val="Style2"/>
        <w:widowControl/>
        <w:spacing w:line="240" w:lineRule="auto"/>
        <w:jc w:val="left"/>
      </w:pPr>
      <w:r>
        <w:tab/>
        <w:t xml:space="preserve">Некоторые темы изучаются студентами самостоятельно. Для изучения используется </w:t>
      </w:r>
      <w:r w:rsidR="00431A3E">
        <w:t xml:space="preserve">приведённая в списке основная и дополнительная литература. Контроль освоения материала осуществляется </w:t>
      </w:r>
      <w:r w:rsidR="003D4DEB">
        <w:t>при</w:t>
      </w:r>
      <w:r w:rsidR="00431A3E">
        <w:t xml:space="preserve"> </w:t>
      </w:r>
      <w:r w:rsidR="009330A4">
        <w:t>проверке контрольных работ,</w:t>
      </w:r>
      <w:r w:rsidR="003D4DEB">
        <w:t xml:space="preserve"> домашнего задания</w:t>
      </w:r>
      <w:r w:rsidR="009330A4">
        <w:t xml:space="preserve"> и на </w:t>
      </w:r>
      <w:r w:rsidR="0091006D">
        <w:t>зачете</w:t>
      </w:r>
      <w:r w:rsidR="009330A4">
        <w:t>.</w:t>
      </w:r>
    </w:p>
    <w:p w:rsidR="00431A3E" w:rsidRDefault="00431A3E" w:rsidP="00B330A7">
      <w:pPr>
        <w:pStyle w:val="Style2"/>
        <w:widowControl/>
        <w:spacing w:line="240" w:lineRule="auto"/>
        <w:jc w:val="lef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9131"/>
      </w:tblGrid>
      <w:tr w:rsidR="00431A3E" w:rsidRPr="00E02638" w:rsidTr="003E4F0A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6C6333" w:rsidRDefault="00431A3E" w:rsidP="003E4F0A">
            <w:r>
              <w:t>№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E02638" w:rsidRDefault="00431A3E" w:rsidP="003E4F0A">
            <w:pPr>
              <w:jc w:val="center"/>
            </w:pPr>
            <w:r w:rsidRPr="00E02638">
              <w:t>Тема</w:t>
            </w:r>
            <w:r>
              <w:t xml:space="preserve"> и часть, изучаемая (осваиваемая) самостоятельно</w:t>
            </w:r>
          </w:p>
        </w:tc>
      </w:tr>
      <w:tr w:rsidR="00431A3E" w:rsidTr="00720BB0">
        <w:trPr>
          <w:cantSplit/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E" w:rsidRPr="00E02638" w:rsidRDefault="00431A3E" w:rsidP="003E4F0A">
            <w:r>
              <w:t>1.1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E" w:rsidRPr="00720BB0" w:rsidRDefault="00EE664B" w:rsidP="00EE664B">
            <w:pPr>
              <w:pStyle w:val="1"/>
              <w:tabs>
                <w:tab w:val="left" w:pos="467"/>
              </w:tabs>
              <w:kinsoku w:val="0"/>
              <w:overflowPunct w:val="0"/>
              <w:spacing w:line="191" w:lineRule="exact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20BB0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Позиционные</w:t>
            </w:r>
            <w:r w:rsidRPr="00720BB0">
              <w:rPr>
                <w:rFonts w:ascii="Times New Roman" w:hAnsi="Times New Roman" w:cs="Times New Roman"/>
                <w:b w:val="0"/>
                <w:spacing w:val="-33"/>
                <w:w w:val="105"/>
                <w:sz w:val="24"/>
                <w:szCs w:val="24"/>
              </w:rPr>
              <w:t xml:space="preserve"> </w:t>
            </w:r>
            <w:r w:rsidRPr="00720BB0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игры</w:t>
            </w:r>
            <w:r w:rsidRPr="00720BB0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 xml:space="preserve">. </w:t>
            </w:r>
            <w:r w:rsidRPr="00720BB0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Дерево</w:t>
            </w:r>
            <w:r w:rsidRPr="00720BB0">
              <w:rPr>
                <w:rFonts w:ascii="Times New Roman" w:hAnsi="Times New Roman" w:cs="Times New Roman"/>
                <w:b w:val="0"/>
                <w:spacing w:val="15"/>
                <w:w w:val="95"/>
                <w:sz w:val="24"/>
                <w:szCs w:val="24"/>
              </w:rPr>
              <w:t xml:space="preserve"> </w:t>
            </w:r>
            <w:r w:rsidRPr="00720BB0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игры. </w:t>
            </w:r>
            <w:r w:rsidRPr="00720BB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Стратегичес</w:t>
            </w:r>
            <w:r w:rsidRPr="00720BB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к</w:t>
            </w:r>
            <w:r w:rsidRPr="00720BB0"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Pr="00720BB0">
              <w:rPr>
                <w:rFonts w:ascii="Times New Roman" w:hAnsi="Times New Roman" w:cs="Times New Roman"/>
                <w:b w:val="0"/>
                <w:spacing w:val="7"/>
                <w:sz w:val="24"/>
                <w:szCs w:val="24"/>
              </w:rPr>
              <w:t xml:space="preserve"> </w:t>
            </w:r>
            <w:r w:rsidRPr="00720BB0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</w:t>
            </w:r>
            <w:r w:rsidRPr="00720BB0">
              <w:rPr>
                <w:rFonts w:ascii="Times New Roman" w:hAnsi="Times New Roman" w:cs="Times New Roman"/>
                <w:b w:val="0"/>
                <w:spacing w:val="7"/>
                <w:sz w:val="24"/>
                <w:szCs w:val="24"/>
              </w:rPr>
              <w:t xml:space="preserve"> </w:t>
            </w:r>
            <w:r w:rsidRPr="00720BB0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игры</w:t>
            </w:r>
            <w:r w:rsidRPr="00720B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720BB0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Поведенческие</w:t>
            </w:r>
            <w:r w:rsidRPr="00720BB0">
              <w:rPr>
                <w:rFonts w:ascii="Times New Roman" w:hAnsi="Times New Roman" w:cs="Times New Roman"/>
                <w:b w:val="0"/>
                <w:spacing w:val="15"/>
                <w:w w:val="95"/>
                <w:sz w:val="24"/>
                <w:szCs w:val="24"/>
              </w:rPr>
              <w:t xml:space="preserve"> </w:t>
            </w:r>
            <w:r w:rsidRPr="00720BB0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стратегии</w:t>
            </w:r>
            <w:r w:rsidRPr="00720BB0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.</w:t>
            </w:r>
          </w:p>
        </w:tc>
      </w:tr>
      <w:tr w:rsidR="00431A3E" w:rsidTr="00720BB0">
        <w:trPr>
          <w:cantSplit/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E" w:rsidRPr="00E02638" w:rsidRDefault="00431A3E" w:rsidP="003E4F0A">
            <w:r>
              <w:t>1.2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E" w:rsidRPr="00720BB0" w:rsidRDefault="00EE664B" w:rsidP="00EE664B">
            <w:r w:rsidRPr="00720BB0">
              <w:rPr>
                <w:w w:val="95"/>
              </w:rPr>
              <w:t>Игры</w:t>
            </w:r>
            <w:r w:rsidRPr="00720BB0">
              <w:rPr>
                <w:spacing w:val="42"/>
                <w:w w:val="95"/>
              </w:rPr>
              <w:t xml:space="preserve"> </w:t>
            </w:r>
            <w:r w:rsidRPr="00720BB0">
              <w:rPr>
                <w:w w:val="95"/>
              </w:rPr>
              <w:t>с</w:t>
            </w:r>
            <w:r w:rsidRPr="00720BB0">
              <w:rPr>
                <w:spacing w:val="41"/>
                <w:w w:val="95"/>
              </w:rPr>
              <w:t xml:space="preserve"> </w:t>
            </w:r>
            <w:r w:rsidRPr="00720BB0">
              <w:rPr>
                <w:w w:val="95"/>
              </w:rPr>
              <w:t>совершенной</w:t>
            </w:r>
            <w:r w:rsidRPr="00720BB0">
              <w:rPr>
                <w:spacing w:val="43"/>
                <w:w w:val="95"/>
              </w:rPr>
              <w:t xml:space="preserve"> </w:t>
            </w:r>
            <w:r w:rsidRPr="00720BB0">
              <w:rPr>
                <w:w w:val="95"/>
              </w:rPr>
              <w:t>информацией:</w:t>
            </w:r>
            <w:r w:rsidRPr="00720BB0">
              <w:rPr>
                <w:spacing w:val="44"/>
                <w:w w:val="95"/>
              </w:rPr>
              <w:t xml:space="preserve"> </w:t>
            </w:r>
            <w:r w:rsidRPr="00720BB0">
              <w:rPr>
                <w:w w:val="95"/>
              </w:rPr>
              <w:t>обратная</w:t>
            </w:r>
            <w:r w:rsidRPr="00720BB0">
              <w:rPr>
                <w:spacing w:val="42"/>
                <w:w w:val="95"/>
              </w:rPr>
              <w:t xml:space="preserve"> </w:t>
            </w:r>
            <w:r w:rsidRPr="00720BB0">
              <w:rPr>
                <w:w w:val="95"/>
              </w:rPr>
              <w:t>ин</w:t>
            </w:r>
            <w:r w:rsidRPr="00720BB0">
              <w:rPr>
                <w:w w:val="95"/>
              </w:rPr>
              <w:t>дукция.</w:t>
            </w:r>
          </w:p>
        </w:tc>
      </w:tr>
      <w:tr w:rsidR="00431A3E" w:rsidTr="00720BB0">
        <w:trPr>
          <w:cantSplit/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E" w:rsidRPr="00E02638" w:rsidRDefault="00431A3E" w:rsidP="00431A3E">
            <w:r>
              <w:lastRenderedPageBreak/>
              <w:t>1</w:t>
            </w:r>
            <w:r w:rsidR="004471CD">
              <w:t>.3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E" w:rsidRPr="00720BB0" w:rsidRDefault="00EE664B" w:rsidP="003E4F0A">
            <w:proofErr w:type="spellStart"/>
            <w:r w:rsidRPr="00720BB0">
              <w:rPr>
                <w:w w:val="95"/>
              </w:rPr>
              <w:t>П</w:t>
            </w:r>
            <w:r w:rsidRPr="00720BB0">
              <w:rPr>
                <w:spacing w:val="-6"/>
                <w:w w:val="95"/>
              </w:rPr>
              <w:t>о</w:t>
            </w:r>
            <w:r w:rsidRPr="00720BB0">
              <w:rPr>
                <w:w w:val="95"/>
              </w:rPr>
              <w:t>дигры</w:t>
            </w:r>
            <w:proofErr w:type="spellEnd"/>
            <w:r w:rsidRPr="00720BB0">
              <w:rPr>
                <w:spacing w:val="10"/>
                <w:w w:val="95"/>
              </w:rPr>
              <w:t xml:space="preserve"> </w:t>
            </w:r>
            <w:r w:rsidRPr="00720BB0">
              <w:rPr>
                <w:w w:val="95"/>
              </w:rPr>
              <w:t>и</w:t>
            </w:r>
            <w:r w:rsidRPr="00720BB0">
              <w:rPr>
                <w:spacing w:val="11"/>
                <w:w w:val="95"/>
              </w:rPr>
              <w:t xml:space="preserve"> </w:t>
            </w:r>
            <w:r w:rsidRPr="00720BB0">
              <w:rPr>
                <w:w w:val="95"/>
              </w:rPr>
              <w:t>совершенное</w:t>
            </w:r>
            <w:r w:rsidRPr="00720BB0">
              <w:rPr>
                <w:spacing w:val="13"/>
                <w:w w:val="95"/>
              </w:rPr>
              <w:t xml:space="preserve"> </w:t>
            </w:r>
            <w:r w:rsidRPr="00720BB0">
              <w:rPr>
                <w:w w:val="95"/>
              </w:rPr>
              <w:t>равновеси</w:t>
            </w:r>
            <w:r w:rsidRPr="00720BB0">
              <w:rPr>
                <w:w w:val="95"/>
              </w:rPr>
              <w:t xml:space="preserve">е. </w:t>
            </w:r>
            <w:r w:rsidRPr="00720BB0">
              <w:rPr>
                <w:w w:val="95"/>
              </w:rPr>
              <w:t>Источники</w:t>
            </w:r>
            <w:r w:rsidRPr="00720BB0">
              <w:rPr>
                <w:spacing w:val="16"/>
                <w:w w:val="95"/>
              </w:rPr>
              <w:t xml:space="preserve"> </w:t>
            </w:r>
            <w:r w:rsidRPr="00720BB0">
              <w:rPr>
                <w:w w:val="95"/>
              </w:rPr>
              <w:t>несовершенной</w:t>
            </w:r>
            <w:r w:rsidRPr="00720BB0">
              <w:rPr>
                <w:spacing w:val="17"/>
                <w:w w:val="95"/>
              </w:rPr>
              <w:t xml:space="preserve"> </w:t>
            </w:r>
            <w:r w:rsidRPr="00720BB0">
              <w:rPr>
                <w:w w:val="95"/>
              </w:rPr>
              <w:t>информации.</w:t>
            </w:r>
          </w:p>
        </w:tc>
      </w:tr>
      <w:tr w:rsidR="00431A3E" w:rsidRPr="00770D6B" w:rsidTr="00720BB0">
        <w:trPr>
          <w:cantSplit/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E" w:rsidRPr="00E02638" w:rsidRDefault="00EE664B" w:rsidP="00EE664B">
            <w:r>
              <w:t>1</w:t>
            </w:r>
            <w:r w:rsidR="007C145D">
              <w:t>.</w:t>
            </w:r>
            <w:r>
              <w:t>4</w:t>
            </w:r>
            <w:r w:rsidR="004471CD">
              <w:t>.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E" w:rsidRPr="00720BB0" w:rsidRDefault="00EE664B" w:rsidP="004471CD">
            <w:r w:rsidRPr="00720BB0">
              <w:rPr>
                <w:w w:val="95"/>
              </w:rPr>
              <w:t>Совершенное</w:t>
            </w:r>
            <w:r w:rsidRPr="00720BB0">
              <w:rPr>
                <w:spacing w:val="7"/>
                <w:w w:val="95"/>
              </w:rPr>
              <w:t xml:space="preserve"> </w:t>
            </w:r>
            <w:r w:rsidRPr="00720BB0">
              <w:rPr>
                <w:w w:val="95"/>
              </w:rPr>
              <w:t>байесовс</w:t>
            </w:r>
            <w:r w:rsidRPr="00720BB0">
              <w:rPr>
                <w:spacing w:val="-6"/>
                <w:w w:val="95"/>
              </w:rPr>
              <w:t>к</w:t>
            </w:r>
            <w:r w:rsidRPr="00720BB0">
              <w:rPr>
                <w:w w:val="95"/>
              </w:rPr>
              <w:t>ое</w:t>
            </w:r>
            <w:r w:rsidRPr="00720BB0">
              <w:rPr>
                <w:spacing w:val="6"/>
                <w:w w:val="95"/>
              </w:rPr>
              <w:t xml:space="preserve"> </w:t>
            </w:r>
            <w:r w:rsidRPr="00720BB0">
              <w:rPr>
                <w:w w:val="95"/>
              </w:rPr>
              <w:t>равновесие</w:t>
            </w:r>
            <w:r w:rsidRPr="00720BB0">
              <w:rPr>
                <w:w w:val="95"/>
              </w:rPr>
              <w:t>.</w:t>
            </w:r>
          </w:p>
        </w:tc>
      </w:tr>
      <w:tr w:rsidR="00431A3E" w:rsidTr="00720BB0">
        <w:trPr>
          <w:cantSplit/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E" w:rsidRPr="00E02638" w:rsidRDefault="00EE664B" w:rsidP="00EE664B">
            <w:r>
              <w:t>1</w:t>
            </w:r>
            <w:r w:rsidR="00431A3E">
              <w:t>.</w:t>
            </w:r>
            <w: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E" w:rsidRPr="00720BB0" w:rsidRDefault="00EE664B" w:rsidP="00EE664B">
            <w:pPr>
              <w:tabs>
                <w:tab w:val="left" w:pos="3896"/>
              </w:tabs>
            </w:pPr>
            <w:r w:rsidRPr="00720BB0">
              <w:t>Байесовские игры.</w:t>
            </w:r>
          </w:p>
        </w:tc>
      </w:tr>
    </w:tbl>
    <w:p w:rsidR="00141062" w:rsidRPr="00EE664B" w:rsidRDefault="00141062" w:rsidP="00B330A7">
      <w:pPr>
        <w:pStyle w:val="Style2"/>
        <w:widowControl/>
        <w:spacing w:line="240" w:lineRule="auto"/>
        <w:jc w:val="left"/>
      </w:pPr>
    </w:p>
    <w:p w:rsidR="00EE664B" w:rsidRPr="00EE664B" w:rsidRDefault="00EE664B" w:rsidP="00EE664B">
      <w:pPr>
        <w:kinsoku w:val="0"/>
        <w:overflowPunct w:val="0"/>
        <w:spacing w:line="191" w:lineRule="exact"/>
        <w:ind w:right="358"/>
        <w:jc w:val="right"/>
        <w:rPr>
          <w:rFonts w:ascii="Arial" w:hAnsi="Arial" w:cs="Arial"/>
          <w:sz w:val="20"/>
          <w:szCs w:val="20"/>
        </w:rPr>
      </w:pPr>
      <w:r w:rsidRPr="00EE664B">
        <w:rPr>
          <w:rFonts w:ascii="Arial" w:hAnsi="Arial" w:cs="Arial"/>
          <w:b/>
          <w:bCs/>
          <w:sz w:val="20"/>
          <w:szCs w:val="20"/>
        </w:rPr>
        <w:t>60</w:t>
      </w:r>
    </w:p>
    <w:p w:rsidR="00EE664B" w:rsidRDefault="00EE664B" w:rsidP="00B330A7">
      <w:pPr>
        <w:pStyle w:val="Style2"/>
        <w:widowControl/>
        <w:spacing w:line="240" w:lineRule="auto"/>
        <w:jc w:val="left"/>
      </w:pPr>
    </w:p>
    <w:p w:rsidR="008666A7" w:rsidRDefault="008666A7" w:rsidP="00B330A7">
      <w:pPr>
        <w:pStyle w:val="Style2"/>
        <w:widowControl/>
        <w:spacing w:line="240" w:lineRule="auto"/>
        <w:jc w:val="left"/>
      </w:pPr>
    </w:p>
    <w:p w:rsidR="00F92F30" w:rsidRPr="0021025D" w:rsidRDefault="00F92F30" w:rsidP="00B330A7">
      <w:pPr>
        <w:pStyle w:val="Style2"/>
        <w:widowControl/>
        <w:spacing w:line="240" w:lineRule="auto"/>
        <w:jc w:val="left"/>
      </w:pPr>
    </w:p>
    <w:p w:rsidR="00A17ED1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12.3. Краткий терминологический словарь</w:t>
      </w:r>
    </w:p>
    <w:p w:rsidR="00F92F30" w:rsidRPr="0021025D" w:rsidRDefault="00F92F30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5256"/>
      </w:tblGrid>
      <w:tr w:rsidR="008B75FE" w:rsidTr="00CA1618">
        <w:tc>
          <w:tcPr>
            <w:tcW w:w="4880" w:type="dxa"/>
          </w:tcPr>
          <w:p w:rsidR="00CA1618" w:rsidRPr="00103F7C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5256" w:type="dxa"/>
          </w:tcPr>
          <w:p w:rsidR="007C7A79" w:rsidRPr="007C7A79" w:rsidRDefault="007C7A79" w:rsidP="007C7A79">
            <w:pPr>
              <w:pStyle w:val="Style2"/>
              <w:widowControl/>
              <w:tabs>
                <w:tab w:val="center" w:pos="2520"/>
                <w:tab w:val="right" w:pos="5040"/>
              </w:tabs>
              <w:spacing w:line="240" w:lineRule="auto"/>
              <w:jc w:val="both"/>
              <w:rPr>
                <w:lang w:val="en-US"/>
              </w:rPr>
            </w:pPr>
          </w:p>
        </w:tc>
      </w:tr>
      <w:tr w:rsidR="008B75FE" w:rsidTr="00CA1618">
        <w:tc>
          <w:tcPr>
            <w:tcW w:w="4880" w:type="dxa"/>
          </w:tcPr>
          <w:p w:rsidR="008B75FE" w:rsidRDefault="008B75FE" w:rsidP="00B330A7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5256" w:type="dxa"/>
          </w:tcPr>
          <w:p w:rsidR="00CA1618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</w:tbl>
    <w:p w:rsidR="005D5B1C" w:rsidRPr="0021025D" w:rsidRDefault="005D5B1C" w:rsidP="00184AC8">
      <w:pPr>
        <w:pStyle w:val="Style56"/>
        <w:widowControl/>
        <w:spacing w:line="240" w:lineRule="auto"/>
        <w:rPr>
          <w:rStyle w:val="FontStyle138"/>
          <w:i w:val="0"/>
          <w:sz w:val="24"/>
          <w:szCs w:val="24"/>
        </w:rPr>
      </w:pPr>
    </w:p>
    <w:sectPr w:rsidR="005D5B1C" w:rsidRPr="0021025D" w:rsidSect="004E03AC">
      <w:footerReference w:type="even" r:id="rId34"/>
      <w:footerReference w:type="default" r:id="rId35"/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E4" w:rsidRDefault="00C055E4">
      <w:r>
        <w:separator/>
      </w:r>
    </w:p>
  </w:endnote>
  <w:endnote w:type="continuationSeparator" w:id="0">
    <w:p w:rsidR="00C055E4" w:rsidRDefault="00C0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E4" w:rsidRDefault="00C055E4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4C05DE">
      <w:rPr>
        <w:rStyle w:val="FontStyle143"/>
        <w:noProof/>
      </w:rPr>
      <w:t>6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E4" w:rsidRDefault="00C055E4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4C05DE">
      <w:rPr>
        <w:rStyle w:val="FontStyle143"/>
        <w:noProof/>
      </w:rPr>
      <w:t>7</w:t>
    </w:r>
    <w:r>
      <w:rPr>
        <w:rStyle w:val="FontStyle14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E4" w:rsidRDefault="00C055E4">
      <w:r>
        <w:separator/>
      </w:r>
    </w:p>
  </w:footnote>
  <w:footnote w:type="continuationSeparator" w:id="0">
    <w:p w:rsidR="00C055E4" w:rsidRDefault="00C05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hanging="299"/>
      </w:pPr>
      <w:rPr>
        <w:rFonts w:ascii="Arial" w:hAnsi="Arial" w:cs="Arial"/>
        <w:b/>
        <w:bCs/>
        <w:color w:val="FF0000"/>
        <w:w w:val="106"/>
        <w:sz w:val="20"/>
        <w:szCs w:val="20"/>
      </w:rPr>
    </w:lvl>
    <w:lvl w:ilvl="1">
      <w:start w:val="2"/>
      <w:numFmt w:val="decimal"/>
      <w:lvlText w:val="%1.%2."/>
      <w:lvlJc w:val="left"/>
      <w:pPr>
        <w:ind w:hanging="459"/>
      </w:pPr>
      <w:rPr>
        <w:rFonts w:ascii="Arial" w:hAnsi="Arial" w:cs="Arial"/>
        <w:b w:val="0"/>
        <w:bCs w:val="0"/>
        <w:color w:val="FF0000"/>
        <w:w w:val="9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A4D4CD6"/>
    <w:multiLevelType w:val="hybridMultilevel"/>
    <w:tmpl w:val="E39ECC86"/>
    <w:lvl w:ilvl="0" w:tplc="EAE03BC6">
      <w:start w:val="1"/>
      <w:numFmt w:val="decimal"/>
      <w:lvlText w:val="%1."/>
      <w:lvlJc w:val="left"/>
      <w:pPr>
        <w:ind w:hanging="300"/>
      </w:pPr>
      <w:rPr>
        <w:rFonts w:ascii="Arial" w:eastAsia="Arial" w:hAnsi="Arial" w:hint="default"/>
        <w:w w:val="90"/>
        <w:sz w:val="24"/>
        <w:szCs w:val="24"/>
      </w:rPr>
    </w:lvl>
    <w:lvl w:ilvl="1" w:tplc="AA3C4FA0">
      <w:start w:val="1"/>
      <w:numFmt w:val="bullet"/>
      <w:lvlText w:val="•"/>
      <w:lvlJc w:val="left"/>
      <w:rPr>
        <w:rFonts w:hint="default"/>
      </w:rPr>
    </w:lvl>
    <w:lvl w:ilvl="2" w:tplc="3DBCE346">
      <w:start w:val="1"/>
      <w:numFmt w:val="bullet"/>
      <w:lvlText w:val="•"/>
      <w:lvlJc w:val="left"/>
      <w:rPr>
        <w:rFonts w:hint="default"/>
      </w:rPr>
    </w:lvl>
    <w:lvl w:ilvl="3" w:tplc="AF444706">
      <w:start w:val="1"/>
      <w:numFmt w:val="bullet"/>
      <w:lvlText w:val="•"/>
      <w:lvlJc w:val="left"/>
      <w:rPr>
        <w:rFonts w:hint="default"/>
      </w:rPr>
    </w:lvl>
    <w:lvl w:ilvl="4" w:tplc="1E2E31EC">
      <w:start w:val="1"/>
      <w:numFmt w:val="bullet"/>
      <w:lvlText w:val="•"/>
      <w:lvlJc w:val="left"/>
      <w:rPr>
        <w:rFonts w:hint="default"/>
      </w:rPr>
    </w:lvl>
    <w:lvl w:ilvl="5" w:tplc="8C1A339C">
      <w:start w:val="1"/>
      <w:numFmt w:val="bullet"/>
      <w:lvlText w:val="•"/>
      <w:lvlJc w:val="left"/>
      <w:rPr>
        <w:rFonts w:hint="default"/>
      </w:rPr>
    </w:lvl>
    <w:lvl w:ilvl="6" w:tplc="70363B94">
      <w:start w:val="1"/>
      <w:numFmt w:val="bullet"/>
      <w:lvlText w:val="•"/>
      <w:lvlJc w:val="left"/>
      <w:rPr>
        <w:rFonts w:hint="default"/>
      </w:rPr>
    </w:lvl>
    <w:lvl w:ilvl="7" w:tplc="044059FA">
      <w:start w:val="1"/>
      <w:numFmt w:val="bullet"/>
      <w:lvlText w:val="•"/>
      <w:lvlJc w:val="left"/>
      <w:rPr>
        <w:rFonts w:hint="default"/>
      </w:rPr>
    </w:lvl>
    <w:lvl w:ilvl="8" w:tplc="484E438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DA74B2"/>
    <w:multiLevelType w:val="hybridMultilevel"/>
    <w:tmpl w:val="7D7C7960"/>
    <w:lvl w:ilvl="0" w:tplc="B0C2733E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>
    <w:nsid w:val="435E3335"/>
    <w:multiLevelType w:val="hybridMultilevel"/>
    <w:tmpl w:val="3CE0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5788F"/>
    <w:multiLevelType w:val="hybridMultilevel"/>
    <w:tmpl w:val="D9C0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F5438"/>
    <w:multiLevelType w:val="hybridMultilevel"/>
    <w:tmpl w:val="FAE83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74479"/>
    <w:multiLevelType w:val="hybridMultilevel"/>
    <w:tmpl w:val="FAE83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24E4C"/>
    <w:rsid w:val="000324EB"/>
    <w:rsid w:val="00034736"/>
    <w:rsid w:val="000466A5"/>
    <w:rsid w:val="00047D4D"/>
    <w:rsid w:val="00051D75"/>
    <w:rsid w:val="000807AE"/>
    <w:rsid w:val="000848B8"/>
    <w:rsid w:val="000863C7"/>
    <w:rsid w:val="00090505"/>
    <w:rsid w:val="0009679B"/>
    <w:rsid w:val="000A2847"/>
    <w:rsid w:val="000A3B0F"/>
    <w:rsid w:val="000C421D"/>
    <w:rsid w:val="000D2F11"/>
    <w:rsid w:val="000D6F59"/>
    <w:rsid w:val="000E4E2E"/>
    <w:rsid w:val="000F23E9"/>
    <w:rsid w:val="00103F7C"/>
    <w:rsid w:val="00141062"/>
    <w:rsid w:val="00146665"/>
    <w:rsid w:val="001525D2"/>
    <w:rsid w:val="001542A3"/>
    <w:rsid w:val="001723C8"/>
    <w:rsid w:val="00173D97"/>
    <w:rsid w:val="001820BD"/>
    <w:rsid w:val="001825AE"/>
    <w:rsid w:val="00183D0D"/>
    <w:rsid w:val="00184AC8"/>
    <w:rsid w:val="001925C7"/>
    <w:rsid w:val="001A09CE"/>
    <w:rsid w:val="001B1CC2"/>
    <w:rsid w:val="001C7667"/>
    <w:rsid w:val="001D1B46"/>
    <w:rsid w:val="001D3841"/>
    <w:rsid w:val="001D489E"/>
    <w:rsid w:val="001E0D1E"/>
    <w:rsid w:val="0021025D"/>
    <w:rsid w:val="00211FB2"/>
    <w:rsid w:val="00222600"/>
    <w:rsid w:val="002321CE"/>
    <w:rsid w:val="00233309"/>
    <w:rsid w:val="002450D4"/>
    <w:rsid w:val="00246185"/>
    <w:rsid w:val="00247847"/>
    <w:rsid w:val="00247B32"/>
    <w:rsid w:val="00253810"/>
    <w:rsid w:val="002540DF"/>
    <w:rsid w:val="002550A5"/>
    <w:rsid w:val="002618CE"/>
    <w:rsid w:val="002717A4"/>
    <w:rsid w:val="002900AD"/>
    <w:rsid w:val="002967C5"/>
    <w:rsid w:val="002B1607"/>
    <w:rsid w:val="002B548B"/>
    <w:rsid w:val="002B7A56"/>
    <w:rsid w:val="002C366D"/>
    <w:rsid w:val="002E2BCC"/>
    <w:rsid w:val="002E5C0F"/>
    <w:rsid w:val="00300C2E"/>
    <w:rsid w:val="003162CF"/>
    <w:rsid w:val="00326C23"/>
    <w:rsid w:val="00341DD9"/>
    <w:rsid w:val="003A123D"/>
    <w:rsid w:val="003A3A58"/>
    <w:rsid w:val="003C132A"/>
    <w:rsid w:val="003C4216"/>
    <w:rsid w:val="003D4DEB"/>
    <w:rsid w:val="003E4F0A"/>
    <w:rsid w:val="003F22BC"/>
    <w:rsid w:val="003F32E5"/>
    <w:rsid w:val="0040044E"/>
    <w:rsid w:val="00406D41"/>
    <w:rsid w:val="00407ED9"/>
    <w:rsid w:val="004141DE"/>
    <w:rsid w:val="004224C3"/>
    <w:rsid w:val="00431A3E"/>
    <w:rsid w:val="00440F54"/>
    <w:rsid w:val="004443A3"/>
    <w:rsid w:val="004451AA"/>
    <w:rsid w:val="004471CD"/>
    <w:rsid w:val="0045541D"/>
    <w:rsid w:val="00455801"/>
    <w:rsid w:val="004564F3"/>
    <w:rsid w:val="0046315F"/>
    <w:rsid w:val="00463541"/>
    <w:rsid w:val="00470185"/>
    <w:rsid w:val="00470EE0"/>
    <w:rsid w:val="00490319"/>
    <w:rsid w:val="0049190F"/>
    <w:rsid w:val="004945DD"/>
    <w:rsid w:val="0049648C"/>
    <w:rsid w:val="004A75B4"/>
    <w:rsid w:val="004A7CB5"/>
    <w:rsid w:val="004B32D6"/>
    <w:rsid w:val="004C05DE"/>
    <w:rsid w:val="004C3A49"/>
    <w:rsid w:val="004C7DFF"/>
    <w:rsid w:val="004E03AC"/>
    <w:rsid w:val="004E2D44"/>
    <w:rsid w:val="00501E28"/>
    <w:rsid w:val="0051163D"/>
    <w:rsid w:val="0051685E"/>
    <w:rsid w:val="005479EA"/>
    <w:rsid w:val="0055147F"/>
    <w:rsid w:val="005525B1"/>
    <w:rsid w:val="00585AA4"/>
    <w:rsid w:val="005A6893"/>
    <w:rsid w:val="005B2F3D"/>
    <w:rsid w:val="005B6854"/>
    <w:rsid w:val="005C08E4"/>
    <w:rsid w:val="005C09B3"/>
    <w:rsid w:val="005C0A32"/>
    <w:rsid w:val="005D5B1C"/>
    <w:rsid w:val="005E1A61"/>
    <w:rsid w:val="00676BEF"/>
    <w:rsid w:val="006779B5"/>
    <w:rsid w:val="0068372B"/>
    <w:rsid w:val="006872F4"/>
    <w:rsid w:val="006A3469"/>
    <w:rsid w:val="006A7C36"/>
    <w:rsid w:val="006B1511"/>
    <w:rsid w:val="006C13A6"/>
    <w:rsid w:val="006C43CB"/>
    <w:rsid w:val="006C5F1B"/>
    <w:rsid w:val="006D543A"/>
    <w:rsid w:val="006E4B16"/>
    <w:rsid w:val="006F4A39"/>
    <w:rsid w:val="00701107"/>
    <w:rsid w:val="00701CFC"/>
    <w:rsid w:val="00720BB0"/>
    <w:rsid w:val="007217B0"/>
    <w:rsid w:val="007253C6"/>
    <w:rsid w:val="00726474"/>
    <w:rsid w:val="00732021"/>
    <w:rsid w:val="00736A3A"/>
    <w:rsid w:val="0074105F"/>
    <w:rsid w:val="0074149D"/>
    <w:rsid w:val="007468F2"/>
    <w:rsid w:val="00750755"/>
    <w:rsid w:val="00764ED2"/>
    <w:rsid w:val="00771847"/>
    <w:rsid w:val="0078453D"/>
    <w:rsid w:val="00792DD9"/>
    <w:rsid w:val="00794595"/>
    <w:rsid w:val="00796B20"/>
    <w:rsid w:val="007B6189"/>
    <w:rsid w:val="007B70A5"/>
    <w:rsid w:val="007B734A"/>
    <w:rsid w:val="007C145D"/>
    <w:rsid w:val="007C474B"/>
    <w:rsid w:val="007C7A79"/>
    <w:rsid w:val="007E1C98"/>
    <w:rsid w:val="007E6012"/>
    <w:rsid w:val="007E748A"/>
    <w:rsid w:val="007F4912"/>
    <w:rsid w:val="007F63AC"/>
    <w:rsid w:val="007F7AC1"/>
    <w:rsid w:val="008017C1"/>
    <w:rsid w:val="00817069"/>
    <w:rsid w:val="00820771"/>
    <w:rsid w:val="008477FB"/>
    <w:rsid w:val="008633F7"/>
    <w:rsid w:val="0086612E"/>
    <w:rsid w:val="008666A7"/>
    <w:rsid w:val="00871CC5"/>
    <w:rsid w:val="0087215E"/>
    <w:rsid w:val="008722B4"/>
    <w:rsid w:val="00881498"/>
    <w:rsid w:val="0088280A"/>
    <w:rsid w:val="008B1B16"/>
    <w:rsid w:val="008B75FE"/>
    <w:rsid w:val="008C16B3"/>
    <w:rsid w:val="008D7E3C"/>
    <w:rsid w:val="008E2035"/>
    <w:rsid w:val="008E370B"/>
    <w:rsid w:val="008E563C"/>
    <w:rsid w:val="00902D0E"/>
    <w:rsid w:val="0091006D"/>
    <w:rsid w:val="00920E43"/>
    <w:rsid w:val="009330A4"/>
    <w:rsid w:val="00942BA7"/>
    <w:rsid w:val="00946022"/>
    <w:rsid w:val="00946751"/>
    <w:rsid w:val="009632C0"/>
    <w:rsid w:val="0096776A"/>
    <w:rsid w:val="00974678"/>
    <w:rsid w:val="0097569A"/>
    <w:rsid w:val="00976DBA"/>
    <w:rsid w:val="00977D02"/>
    <w:rsid w:val="00980557"/>
    <w:rsid w:val="00981392"/>
    <w:rsid w:val="009B03C3"/>
    <w:rsid w:val="009B24CD"/>
    <w:rsid w:val="009B41B1"/>
    <w:rsid w:val="009B4831"/>
    <w:rsid w:val="009C4568"/>
    <w:rsid w:val="009C4FFD"/>
    <w:rsid w:val="009D0FD3"/>
    <w:rsid w:val="009D637C"/>
    <w:rsid w:val="009D734B"/>
    <w:rsid w:val="009D7982"/>
    <w:rsid w:val="009E2396"/>
    <w:rsid w:val="00A01228"/>
    <w:rsid w:val="00A060E4"/>
    <w:rsid w:val="00A06A68"/>
    <w:rsid w:val="00A13615"/>
    <w:rsid w:val="00A169E9"/>
    <w:rsid w:val="00A17ED1"/>
    <w:rsid w:val="00A224C7"/>
    <w:rsid w:val="00A23CCA"/>
    <w:rsid w:val="00A333E8"/>
    <w:rsid w:val="00A34AC1"/>
    <w:rsid w:val="00A36F18"/>
    <w:rsid w:val="00A43B48"/>
    <w:rsid w:val="00A470FB"/>
    <w:rsid w:val="00A541CA"/>
    <w:rsid w:val="00A542EE"/>
    <w:rsid w:val="00A6186F"/>
    <w:rsid w:val="00A62AE2"/>
    <w:rsid w:val="00AC355D"/>
    <w:rsid w:val="00AC791A"/>
    <w:rsid w:val="00AD2B8A"/>
    <w:rsid w:val="00AD7F3A"/>
    <w:rsid w:val="00B00678"/>
    <w:rsid w:val="00B041A2"/>
    <w:rsid w:val="00B14FA2"/>
    <w:rsid w:val="00B23C96"/>
    <w:rsid w:val="00B330A7"/>
    <w:rsid w:val="00B61D75"/>
    <w:rsid w:val="00B63D6F"/>
    <w:rsid w:val="00B721BA"/>
    <w:rsid w:val="00B735D4"/>
    <w:rsid w:val="00B76F3E"/>
    <w:rsid w:val="00B9041F"/>
    <w:rsid w:val="00B949BD"/>
    <w:rsid w:val="00B976EA"/>
    <w:rsid w:val="00BA4CB0"/>
    <w:rsid w:val="00BB3789"/>
    <w:rsid w:val="00BD033D"/>
    <w:rsid w:val="00BD4ADC"/>
    <w:rsid w:val="00BD5B84"/>
    <w:rsid w:val="00BE141B"/>
    <w:rsid w:val="00BF2363"/>
    <w:rsid w:val="00C055E4"/>
    <w:rsid w:val="00C13AC6"/>
    <w:rsid w:val="00C151E7"/>
    <w:rsid w:val="00C1790A"/>
    <w:rsid w:val="00C216C1"/>
    <w:rsid w:val="00C326BE"/>
    <w:rsid w:val="00C42326"/>
    <w:rsid w:val="00C70D79"/>
    <w:rsid w:val="00C70EB5"/>
    <w:rsid w:val="00C7423B"/>
    <w:rsid w:val="00C8435D"/>
    <w:rsid w:val="00CA1618"/>
    <w:rsid w:val="00CD0E8C"/>
    <w:rsid w:val="00CD3BD9"/>
    <w:rsid w:val="00CD5590"/>
    <w:rsid w:val="00CF049D"/>
    <w:rsid w:val="00D01DA9"/>
    <w:rsid w:val="00D05B92"/>
    <w:rsid w:val="00D12488"/>
    <w:rsid w:val="00D126DF"/>
    <w:rsid w:val="00D2133F"/>
    <w:rsid w:val="00D3458D"/>
    <w:rsid w:val="00D65463"/>
    <w:rsid w:val="00D82F9D"/>
    <w:rsid w:val="00D86F92"/>
    <w:rsid w:val="00DA7B94"/>
    <w:rsid w:val="00DB104C"/>
    <w:rsid w:val="00DC747B"/>
    <w:rsid w:val="00DD1231"/>
    <w:rsid w:val="00DD7161"/>
    <w:rsid w:val="00DD74DC"/>
    <w:rsid w:val="00DF067C"/>
    <w:rsid w:val="00DF669E"/>
    <w:rsid w:val="00E134A9"/>
    <w:rsid w:val="00E13EB2"/>
    <w:rsid w:val="00E14500"/>
    <w:rsid w:val="00E26931"/>
    <w:rsid w:val="00E26EFC"/>
    <w:rsid w:val="00E32A93"/>
    <w:rsid w:val="00E379AF"/>
    <w:rsid w:val="00E4619C"/>
    <w:rsid w:val="00E650B0"/>
    <w:rsid w:val="00E669B2"/>
    <w:rsid w:val="00E80E2B"/>
    <w:rsid w:val="00E83E61"/>
    <w:rsid w:val="00E84351"/>
    <w:rsid w:val="00EA679E"/>
    <w:rsid w:val="00EB6F24"/>
    <w:rsid w:val="00EC1B17"/>
    <w:rsid w:val="00ED21BE"/>
    <w:rsid w:val="00ED4224"/>
    <w:rsid w:val="00EE1504"/>
    <w:rsid w:val="00EE664B"/>
    <w:rsid w:val="00EE7542"/>
    <w:rsid w:val="00EF056B"/>
    <w:rsid w:val="00EF3A34"/>
    <w:rsid w:val="00F14AA2"/>
    <w:rsid w:val="00F16538"/>
    <w:rsid w:val="00F172D2"/>
    <w:rsid w:val="00F42E94"/>
    <w:rsid w:val="00F92F30"/>
    <w:rsid w:val="00FB55E2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3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EE664B"/>
    <w:pPr>
      <w:widowControl/>
      <w:ind w:hanging="299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link w:val="Style630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customStyle="1" w:styleId="a6">
    <w:name w:val="Знак Знак Знак Знак"/>
    <w:basedOn w:val="a"/>
    <w:rsid w:val="00F1653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TDisplayEquation">
    <w:name w:val="MTDisplayEquation"/>
    <w:basedOn w:val="Style63"/>
    <w:next w:val="a"/>
    <w:link w:val="MTDisplayEquation0"/>
    <w:rsid w:val="004B32D6"/>
    <w:pPr>
      <w:widowControl/>
      <w:tabs>
        <w:tab w:val="center" w:pos="5500"/>
        <w:tab w:val="right" w:pos="9920"/>
      </w:tabs>
      <w:ind w:left="1080"/>
    </w:pPr>
  </w:style>
  <w:style w:type="character" w:customStyle="1" w:styleId="Style630">
    <w:name w:val="Style63 Знак"/>
    <w:basedOn w:val="a0"/>
    <w:link w:val="Style63"/>
    <w:uiPriority w:val="99"/>
    <w:rsid w:val="004B32D6"/>
    <w:rPr>
      <w:rFonts w:hAnsi="Times New Roman"/>
      <w:sz w:val="24"/>
      <w:szCs w:val="24"/>
    </w:rPr>
  </w:style>
  <w:style w:type="character" w:customStyle="1" w:styleId="MTDisplayEquation0">
    <w:name w:val="MTDisplayEquation Знак"/>
    <w:basedOn w:val="Style630"/>
    <w:link w:val="MTDisplayEquation"/>
    <w:rsid w:val="004B32D6"/>
    <w:rPr>
      <w:rFonts w:hAnsi="Times New Roman"/>
      <w:sz w:val="24"/>
      <w:szCs w:val="24"/>
    </w:rPr>
  </w:style>
  <w:style w:type="paragraph" w:customStyle="1" w:styleId="a7">
    <w:name w:val="Знак Знак Знак Знак"/>
    <w:basedOn w:val="a"/>
    <w:rsid w:val="001723C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74105F"/>
    <w:rPr>
      <w:color w:val="800080" w:themeColor="followedHyperlink"/>
      <w:u w:val="single"/>
    </w:rPr>
  </w:style>
  <w:style w:type="paragraph" w:customStyle="1" w:styleId="a9">
    <w:name w:val="Знак Знак Знак Знак"/>
    <w:basedOn w:val="a"/>
    <w:rsid w:val="00B735D4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431A3E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B734A"/>
    <w:pPr>
      <w:widowControl/>
      <w:autoSpaceDE/>
      <w:autoSpaceDN/>
      <w:adjustRightInd/>
      <w:ind w:firstLine="397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7B734A"/>
    <w:rPr>
      <w:rFonts w:hAnsi="Times New Roman"/>
      <w:sz w:val="24"/>
    </w:rPr>
  </w:style>
  <w:style w:type="paragraph" w:customStyle="1" w:styleId="ad">
    <w:name w:val="Знак Знак Знак Знак"/>
    <w:basedOn w:val="a"/>
    <w:rsid w:val="007B734A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EE664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05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0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3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EE664B"/>
    <w:pPr>
      <w:widowControl/>
      <w:ind w:hanging="299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link w:val="Style630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customStyle="1" w:styleId="a6">
    <w:name w:val="Знак Знак Знак Знак"/>
    <w:basedOn w:val="a"/>
    <w:rsid w:val="00F1653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TDisplayEquation">
    <w:name w:val="MTDisplayEquation"/>
    <w:basedOn w:val="Style63"/>
    <w:next w:val="a"/>
    <w:link w:val="MTDisplayEquation0"/>
    <w:rsid w:val="004B32D6"/>
    <w:pPr>
      <w:widowControl/>
      <w:tabs>
        <w:tab w:val="center" w:pos="5500"/>
        <w:tab w:val="right" w:pos="9920"/>
      </w:tabs>
      <w:ind w:left="1080"/>
    </w:pPr>
  </w:style>
  <w:style w:type="character" w:customStyle="1" w:styleId="Style630">
    <w:name w:val="Style63 Знак"/>
    <w:basedOn w:val="a0"/>
    <w:link w:val="Style63"/>
    <w:uiPriority w:val="99"/>
    <w:rsid w:val="004B32D6"/>
    <w:rPr>
      <w:rFonts w:hAnsi="Times New Roman"/>
      <w:sz w:val="24"/>
      <w:szCs w:val="24"/>
    </w:rPr>
  </w:style>
  <w:style w:type="character" w:customStyle="1" w:styleId="MTDisplayEquation0">
    <w:name w:val="MTDisplayEquation Знак"/>
    <w:basedOn w:val="Style630"/>
    <w:link w:val="MTDisplayEquation"/>
    <w:rsid w:val="004B32D6"/>
    <w:rPr>
      <w:rFonts w:hAnsi="Times New Roman"/>
      <w:sz w:val="24"/>
      <w:szCs w:val="24"/>
    </w:rPr>
  </w:style>
  <w:style w:type="paragraph" w:customStyle="1" w:styleId="a7">
    <w:name w:val="Знак Знак Знак Знак"/>
    <w:basedOn w:val="a"/>
    <w:rsid w:val="001723C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74105F"/>
    <w:rPr>
      <w:color w:val="800080" w:themeColor="followedHyperlink"/>
      <w:u w:val="single"/>
    </w:rPr>
  </w:style>
  <w:style w:type="paragraph" w:customStyle="1" w:styleId="a9">
    <w:name w:val="Знак Знак Знак Знак"/>
    <w:basedOn w:val="a"/>
    <w:rsid w:val="00B735D4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431A3E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B734A"/>
    <w:pPr>
      <w:widowControl/>
      <w:autoSpaceDE/>
      <w:autoSpaceDN/>
      <w:adjustRightInd/>
      <w:ind w:firstLine="397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7B734A"/>
    <w:rPr>
      <w:rFonts w:hAnsi="Times New Roman"/>
      <w:sz w:val="24"/>
    </w:rPr>
  </w:style>
  <w:style w:type="paragraph" w:customStyle="1" w:styleId="ad">
    <w:name w:val="Знак Знак Знак Знак"/>
    <w:basedOn w:val="a"/>
    <w:rsid w:val="007B734A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EE664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05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0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hyperlink" Target="http://www.e.lanbook.com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31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547DB-8BBA-4D9A-82C2-F5A39F5F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12</Pages>
  <Words>1825</Words>
  <Characters>13464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15259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Sergey</cp:lastModifiedBy>
  <cp:revision>92</cp:revision>
  <dcterms:created xsi:type="dcterms:W3CDTF">2015-08-30T12:00:00Z</dcterms:created>
  <dcterms:modified xsi:type="dcterms:W3CDTF">2023-09-30T14:24:00Z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